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6"/>
        <w:keepNext/>
        <w:keepLines w:val="0"/>
        <w:pageBreakBefore w:val="0"/>
        <w:widowControl/>
        <w:tabs>
          <w:tab w:val="center" w:pos="4536" w:leader="none"/>
          <w:tab w:val="left" w:pos="7630" w:leader="none"/>
        </w:tabs>
        <w:spacing w:line="240" w:lineRule="auto"/>
        <w:ind w:left="0"/>
        <w:jc w:val="center"/>
        <w:outlineLvl w:val="3"/>
        <w:rPr>
          <w:rFonts w:eastAsia="SimSun"/>
          <w:b/>
          <w:bCs/>
          <w:color w:val="000000"/>
          <w:sz w:val="28"/>
          <w:szCs w:val="28"/>
          <w:lang w:eastAsia="zh-CN"/>
        </w:rPr>
      </w:pPr>
      <w:r>
        <w:rPr>
          <w:rFonts w:eastAsia="SimSun"/>
          <w:b/>
          <w:color w:val="000000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45822" cy="884555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645822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0.85pt;height:69.65pt;mso-wrap-distance-left:0.00pt;mso-wrap-distance-top:0.00pt;mso-wrap-distance-right:0.00pt;mso-wrap-distance-bottom:0.00pt;" stroked="f">
                <v:path textboxrect="0,0,0,0"/>
                <v:imagedata r:id="rId13" o:title=""/>
              </v:shape>
            </w:pict>
          </mc:Fallback>
        </mc:AlternateContent>
      </w:r>
      <w:r>
        <w:rPr>
          <w:rFonts w:eastAsia="SimSun"/>
          <w:b/>
          <w:bCs/>
          <w:color w:val="000000"/>
          <w:sz w:val="28"/>
          <w:szCs w:val="28"/>
          <w:lang w:eastAsia="zh-CN"/>
        </w:rPr>
      </w:r>
      <w:r>
        <w:rPr>
          <w:rFonts w:eastAsia="SimSun"/>
          <w:b/>
          <w:bCs/>
          <w:color w:val="000000"/>
          <w:sz w:val="28"/>
          <w:szCs w:val="28"/>
          <w:lang w:eastAsia="zh-CN"/>
        </w:rPr>
      </w:r>
    </w:p>
    <w:p>
      <w:pPr>
        <w:pStyle w:val="906"/>
        <w:keepLines w:val="0"/>
        <w:pageBreakBefore w:val="0"/>
        <w:widowControl/>
        <w:spacing w:line="240" w:lineRule="auto"/>
        <w:ind w:left="0"/>
        <w:jc w:val="center"/>
        <w:rPr>
          <w:rFonts w:eastAsia="SimSun"/>
          <w:color w:val="000000"/>
          <w:lang w:eastAsia="zh-CN"/>
        </w:rPr>
      </w:pPr>
      <w:r>
        <w:rPr>
          <w:rFonts w:eastAsia="SimSun"/>
          <w:color w:val="000000"/>
          <w:lang w:eastAsia="zh-CN"/>
        </w:rPr>
      </w:r>
      <w:r>
        <w:rPr>
          <w:rFonts w:eastAsia="SimSun"/>
          <w:color w:val="000000"/>
          <w:lang w:eastAsia="zh-CN"/>
        </w:rPr>
      </w:r>
      <w:r>
        <w:rPr>
          <w:rFonts w:eastAsia="SimSun"/>
          <w:color w:val="000000"/>
          <w:lang w:eastAsia="zh-CN"/>
        </w:rPr>
      </w:r>
    </w:p>
    <w:p>
      <w:pPr>
        <w:pStyle w:val="906"/>
        <w:keepNext/>
        <w:keepLines w:val="0"/>
        <w:pageBreakBefore w:val="0"/>
        <w:widowControl/>
        <w:tabs>
          <w:tab w:val="left" w:pos="567" w:leader="none"/>
        </w:tabs>
        <w:spacing w:line="240" w:lineRule="auto"/>
        <w:ind w:left="0"/>
        <w:jc w:val="center"/>
        <w:outlineLvl w:val="1"/>
        <w:rPr>
          <w:b/>
          <w:bCs/>
          <w:iCs/>
          <w:caps/>
          <w:color w:val="000000"/>
          <w:sz w:val="22"/>
          <w:szCs w:val="22"/>
          <w:lang w:eastAsia="zh-CN"/>
        </w:rPr>
      </w:pPr>
      <w:r>
        <w:rPr>
          <w:b/>
          <w:bCs/>
          <w:iCs/>
          <w:caps/>
          <w:color w:val="000000"/>
          <w:sz w:val="22"/>
          <w:szCs w:val="22"/>
          <w:lang w:eastAsia="zh-CN"/>
        </w:rPr>
        <w:t xml:space="preserve">БЕЛОЯРСКИЙ РАЙОН</w:t>
      </w:r>
      <w:r>
        <w:rPr>
          <w:b/>
          <w:bCs/>
          <w:iCs/>
          <w:caps/>
          <w:color w:val="000000"/>
          <w:sz w:val="22"/>
          <w:szCs w:val="22"/>
          <w:lang w:eastAsia="zh-CN"/>
        </w:rPr>
      </w:r>
      <w:r>
        <w:rPr>
          <w:b/>
          <w:bCs/>
          <w:iCs/>
          <w:caps/>
          <w:color w:val="000000"/>
          <w:sz w:val="22"/>
          <w:szCs w:val="22"/>
          <w:lang w:eastAsia="zh-CN"/>
        </w:rPr>
      </w:r>
    </w:p>
    <w:p>
      <w:pPr>
        <w:pStyle w:val="906"/>
        <w:keepNext/>
        <w:keepLines w:val="0"/>
        <w:pageBreakBefore w:val="0"/>
        <w:widowControl/>
        <w:spacing w:line="240" w:lineRule="auto"/>
        <w:ind w:left="0"/>
        <w:jc w:val="center"/>
        <w:outlineLvl w:val="2"/>
        <w:rPr>
          <w:rFonts w:eastAsia="SimSun"/>
          <w:b/>
          <w:bCs/>
          <w:color w:val="000000"/>
          <w:sz w:val="20"/>
          <w:szCs w:val="20"/>
          <w:lang w:eastAsia="zh-CN"/>
        </w:rPr>
      </w:pPr>
      <w:r>
        <w:rPr>
          <w:rFonts w:eastAsia="SimSun"/>
          <w:b/>
          <w:bCs/>
          <w:color w:val="000000"/>
          <w:sz w:val="20"/>
          <w:szCs w:val="20"/>
          <w:lang w:eastAsia="zh-CN"/>
        </w:rPr>
        <w:t xml:space="preserve">ХАНТЫ-МАНСИЙСКИЙ АВТОНОМНЫЙ ОКРУГ – ЮГРА</w:t>
      </w:r>
      <w:r>
        <w:rPr>
          <w:rFonts w:eastAsia="SimSun"/>
          <w:b/>
          <w:bCs/>
          <w:color w:val="000000"/>
          <w:sz w:val="20"/>
          <w:szCs w:val="20"/>
          <w:lang w:eastAsia="zh-CN"/>
        </w:rPr>
      </w:r>
      <w:r>
        <w:rPr>
          <w:rFonts w:eastAsia="SimSun"/>
          <w:b/>
          <w:bCs/>
          <w:color w:val="000000"/>
          <w:sz w:val="20"/>
          <w:szCs w:val="20"/>
          <w:lang w:eastAsia="zh-CN"/>
        </w:rPr>
      </w:r>
    </w:p>
    <w:p>
      <w:pPr>
        <w:pStyle w:val="906"/>
        <w:keepLines w:val="0"/>
        <w:pageBreakBefore w:val="0"/>
        <w:widowControl/>
        <w:spacing w:line="240" w:lineRule="auto"/>
        <w:ind w:left="0"/>
        <w:jc w:val="center"/>
        <w:rPr>
          <w:rFonts w:eastAsia="SimSun"/>
          <w:b/>
          <w:color w:val="000000"/>
          <w:lang w:eastAsia="zh-CN"/>
        </w:rPr>
      </w:pPr>
      <w:r>
        <w:rPr>
          <w:rFonts w:eastAsia="SimSun"/>
          <w:b/>
          <w:color w:val="000000"/>
          <w:lang w:eastAsia="zh-CN"/>
        </w:rPr>
      </w:r>
      <w:r>
        <w:rPr>
          <w:rFonts w:eastAsia="SimSun"/>
          <w:b/>
          <w:color w:val="000000"/>
          <w:lang w:eastAsia="zh-CN"/>
        </w:rPr>
      </w:r>
      <w:r>
        <w:rPr>
          <w:rFonts w:eastAsia="SimSun"/>
          <w:b/>
          <w:color w:val="000000"/>
          <w:lang w:eastAsia="zh-CN"/>
        </w:rPr>
      </w:r>
    </w:p>
    <w:p>
      <w:pPr>
        <w:pStyle w:val="906"/>
        <w:keepLines w:val="0"/>
        <w:pageBreakBefore w:val="0"/>
        <w:widowControl/>
        <w:spacing w:line="240" w:lineRule="auto"/>
        <w:ind w:left="0"/>
        <w:jc w:val="right"/>
        <w:rPr>
          <w:rFonts w:eastAsia="SimSun"/>
          <w:b/>
          <w:color w:val="000000"/>
          <w:lang w:val="ru-RU" w:eastAsia="zh-CN"/>
        </w:rPr>
      </w:pPr>
      <w:r>
        <w:rPr>
          <w:rFonts w:eastAsia="SimSun"/>
          <w:b/>
          <w:color w:val="000000"/>
          <w:lang w:val="ru-RU" w:eastAsia="zh-CN"/>
        </w:rPr>
        <w:t xml:space="preserve">ПРОЕКТ</w:t>
      </w:r>
      <w:r>
        <w:rPr>
          <w:rFonts w:eastAsia="SimSun"/>
          <w:b/>
          <w:color w:val="000000"/>
          <w:lang w:val="ru-RU" w:eastAsia="zh-CN"/>
        </w:rPr>
      </w:r>
      <w:r>
        <w:rPr>
          <w:rFonts w:eastAsia="SimSun"/>
          <w:b/>
          <w:color w:val="000000"/>
          <w:lang w:val="ru-RU" w:eastAsia="zh-CN"/>
        </w:rPr>
      </w:r>
    </w:p>
    <w:p>
      <w:pPr>
        <w:pStyle w:val="906"/>
        <w:keepLines w:val="0"/>
        <w:pageBreakBefore w:val="0"/>
        <w:widowControl/>
        <w:spacing w:line="240" w:lineRule="auto"/>
        <w:ind w:left="0"/>
        <w:jc w:val="center"/>
        <w:outlineLvl w:val="0"/>
        <w:rPr>
          <w:b/>
          <w:bCs/>
          <w:color w:val="000000"/>
          <w:sz w:val="32"/>
          <w:szCs w:val="32"/>
          <w:lang w:eastAsia="zh-CN"/>
        </w:rPr>
      </w:pPr>
      <w:r>
        <w:rPr>
          <w:b/>
          <w:bCs/>
          <w:color w:val="000000"/>
          <w:sz w:val="32"/>
          <w:szCs w:val="32"/>
          <w:lang w:eastAsia="zh-CN"/>
        </w:rPr>
        <w:t xml:space="preserve">ДУМА БЕЛОЯРСКОГО РАЙОНА</w:t>
      </w:r>
      <w:r>
        <w:rPr>
          <w:b/>
          <w:bCs/>
          <w:color w:val="000000"/>
          <w:sz w:val="32"/>
          <w:szCs w:val="32"/>
          <w:lang w:eastAsia="zh-CN"/>
        </w:rPr>
      </w:r>
      <w:r>
        <w:rPr>
          <w:b/>
          <w:bCs/>
          <w:color w:val="000000"/>
          <w:sz w:val="32"/>
          <w:szCs w:val="32"/>
          <w:lang w:eastAsia="zh-CN"/>
        </w:rPr>
      </w:r>
    </w:p>
    <w:p>
      <w:pPr>
        <w:pStyle w:val="906"/>
        <w:keepLines w:val="0"/>
        <w:pageBreakBefore w:val="0"/>
        <w:widowControl/>
        <w:spacing w:line="240" w:lineRule="auto"/>
        <w:ind w:left="0"/>
        <w:jc w:val="center"/>
        <w:rPr>
          <w:rFonts w:eastAsia="SimSun"/>
          <w:b/>
          <w:color w:val="000000"/>
          <w:lang w:eastAsia="zh-CN"/>
        </w:rPr>
      </w:pPr>
      <w:r>
        <w:rPr>
          <w:rFonts w:eastAsia="SimSun"/>
          <w:b/>
          <w:color w:val="000000"/>
          <w:lang w:eastAsia="zh-CN"/>
        </w:rPr>
      </w:r>
      <w:r>
        <w:rPr>
          <w:rFonts w:eastAsia="SimSun"/>
          <w:b/>
          <w:color w:val="000000"/>
          <w:lang w:eastAsia="zh-CN"/>
        </w:rPr>
      </w:r>
      <w:r>
        <w:rPr>
          <w:rFonts w:eastAsia="SimSun"/>
          <w:b/>
          <w:color w:val="000000"/>
          <w:lang w:eastAsia="zh-CN"/>
        </w:rPr>
      </w:r>
    </w:p>
    <w:p>
      <w:pPr>
        <w:pStyle w:val="906"/>
        <w:keepLines w:val="0"/>
        <w:pageBreakBefore w:val="0"/>
        <w:widowControl/>
        <w:spacing w:line="240" w:lineRule="auto"/>
        <w:ind w:left="0"/>
        <w:jc w:val="center"/>
        <w:rPr>
          <w:rFonts w:eastAsia="SimSun"/>
          <w:b/>
          <w:color w:val="000000"/>
          <w:lang w:eastAsia="zh-CN"/>
        </w:rPr>
      </w:pPr>
      <w:r>
        <w:rPr>
          <w:rFonts w:eastAsia="SimSun"/>
          <w:b/>
          <w:color w:val="000000"/>
          <w:lang w:eastAsia="zh-CN"/>
        </w:rPr>
      </w:r>
      <w:r>
        <w:rPr>
          <w:rFonts w:eastAsia="SimSun"/>
          <w:b/>
          <w:color w:val="000000"/>
          <w:lang w:eastAsia="zh-CN"/>
        </w:rPr>
      </w:r>
      <w:r>
        <w:rPr>
          <w:rFonts w:eastAsia="SimSun"/>
          <w:b/>
          <w:color w:val="000000"/>
          <w:lang w:eastAsia="zh-CN"/>
        </w:rPr>
      </w:r>
    </w:p>
    <w:p>
      <w:pPr>
        <w:pStyle w:val="906"/>
        <w:keepLines w:val="0"/>
        <w:pageBreakBefore w:val="0"/>
        <w:widowControl/>
        <w:spacing w:line="240" w:lineRule="auto"/>
        <w:ind w:left="0"/>
        <w:jc w:val="center"/>
        <w:outlineLvl w:val="0"/>
        <w:rPr>
          <w:b/>
          <w:bCs/>
          <w:color w:val="000000"/>
          <w:sz w:val="28"/>
          <w:szCs w:val="28"/>
          <w:lang w:eastAsia="zh-CN"/>
        </w:rPr>
      </w:pPr>
      <w:r>
        <w:rPr>
          <w:b/>
          <w:bCs/>
          <w:color w:val="000000"/>
          <w:sz w:val="28"/>
          <w:szCs w:val="28"/>
          <w:lang w:eastAsia="zh-CN"/>
        </w:rPr>
        <w:t xml:space="preserve">РЕШЕНИЕ</w:t>
      </w:r>
      <w:r>
        <w:rPr>
          <w:b/>
          <w:bCs/>
          <w:color w:val="000000"/>
          <w:sz w:val="28"/>
          <w:szCs w:val="28"/>
          <w:lang w:eastAsia="zh-CN"/>
        </w:rPr>
      </w:r>
      <w:r>
        <w:rPr>
          <w:b/>
          <w:bCs/>
          <w:color w:val="000000"/>
          <w:sz w:val="28"/>
          <w:szCs w:val="28"/>
          <w:lang w:eastAsia="zh-CN"/>
        </w:rPr>
      </w:r>
    </w:p>
    <w:p>
      <w:pPr>
        <w:pStyle w:val="951"/>
        <w:keepLines w:val="0"/>
        <w:pageBreakBefore w:val="0"/>
        <w:widowControl/>
        <w:spacing w:line="240" w:lineRule="auto"/>
        <w:ind w:left="0"/>
        <w:jc w:val="center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pStyle w:val="951"/>
        <w:keepLines w:val="0"/>
        <w:pageBreakBefore w:val="0"/>
        <w:widowControl/>
        <w:spacing w:line="240" w:lineRule="auto"/>
        <w:ind w:left="0"/>
        <w:jc w:val="center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pStyle w:val="951"/>
        <w:keepLines w:val="0"/>
        <w:pageBreakBefore w:val="0"/>
        <w:widowControl/>
        <w:spacing w:line="240" w:lineRule="auto"/>
        <w:ind w:left="0"/>
        <w:jc w:val="center"/>
        <w:rPr>
          <w:color w:val="000000"/>
          <w:szCs w:val="24"/>
          <w:lang w:val="ru-RU"/>
        </w:rPr>
      </w:pPr>
      <w:r>
        <w:rPr>
          <w:color w:val="000000"/>
          <w:szCs w:val="24"/>
        </w:rPr>
        <w:t xml:space="preserve">от </w:t>
      </w:r>
      <w:r>
        <w:rPr>
          <w:color w:val="000000"/>
          <w:szCs w:val="24"/>
          <w:lang w:val="ru-RU"/>
        </w:rPr>
        <w:t xml:space="preserve">_______________</w:t>
      </w:r>
      <w:r>
        <w:rPr>
          <w:color w:val="000000"/>
          <w:szCs w:val="24"/>
        </w:rPr>
        <w:t xml:space="preserve"> 20</w:t>
      </w:r>
      <w:r>
        <w:rPr>
          <w:color w:val="000000"/>
          <w:szCs w:val="24"/>
        </w:rPr>
        <w:t xml:space="preserve">25</w:t>
      </w:r>
      <w:r>
        <w:rPr>
          <w:color w:val="000000"/>
          <w:szCs w:val="24"/>
        </w:rPr>
        <w:t xml:space="preserve"> года                                                </w:t>
      </w:r>
      <w:r>
        <w:rPr>
          <w:color w:val="000000"/>
          <w:szCs w:val="24"/>
          <w:lang w:val="ru-RU"/>
        </w:rPr>
        <w:t xml:space="preserve">  </w:t>
      </w:r>
      <w:r>
        <w:rPr>
          <w:color w:val="000000"/>
          <w:szCs w:val="24"/>
        </w:rPr>
        <w:t xml:space="preserve">                                      № </w:t>
      </w:r>
      <w:r>
        <w:rPr>
          <w:color w:val="000000"/>
          <w:szCs w:val="24"/>
          <w:lang w:val="ru-RU"/>
        </w:rPr>
        <w:t xml:space="preserve">____</w:t>
      </w:r>
      <w:r>
        <w:rPr>
          <w:color w:val="000000"/>
          <w:szCs w:val="24"/>
          <w:lang w:val="ru-RU"/>
        </w:rPr>
      </w:r>
      <w:r>
        <w:rPr>
          <w:color w:val="000000"/>
          <w:szCs w:val="24"/>
          <w:lang w:val="ru-RU"/>
        </w:rPr>
      </w:r>
    </w:p>
    <w:p>
      <w:pPr>
        <w:pStyle w:val="1010"/>
        <w:keepLines w:val="0"/>
        <w:pageBreakBefore w:val="0"/>
        <w:widowControl/>
        <w:spacing w:line="240" w:lineRule="auto"/>
        <w:ind w:left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951"/>
        <w:keepLines w:val="0"/>
        <w:pageBreakBefore w:val="0"/>
        <w:widowControl/>
        <w:spacing w:line="240" w:lineRule="auto"/>
        <w:ind w:left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906"/>
        <w:keepLines w:val="0"/>
        <w:pageBreakBefore w:val="0"/>
        <w:widowControl/>
        <w:spacing w:line="240" w:lineRule="auto"/>
        <w:ind w:left="0"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О внесении изменений в решени</w:t>
      </w:r>
      <w:r>
        <w:rPr>
          <w:b/>
          <w:bCs/>
          <w:color w:val="000000"/>
          <w:lang w:val="ru-RU"/>
        </w:rPr>
        <w:t xml:space="preserve">е</w:t>
      </w:r>
      <w:r>
        <w:rPr>
          <w:b/>
          <w:bCs/>
          <w:color w:val="000000"/>
        </w:rPr>
        <w:t xml:space="preserve"> Думы</w:t>
      </w:r>
      <w:r>
        <w:rPr>
          <w:b/>
          <w:bCs/>
          <w:color w:val="000000"/>
        </w:rPr>
      </w:r>
      <w:r>
        <w:rPr>
          <w:b/>
          <w:bCs/>
          <w:color w:val="000000"/>
        </w:rPr>
      </w:r>
    </w:p>
    <w:p>
      <w:pPr>
        <w:pStyle w:val="906"/>
        <w:keepLines w:val="0"/>
        <w:pageBreakBefore w:val="0"/>
        <w:widowControl/>
        <w:spacing w:line="240" w:lineRule="auto"/>
        <w:ind w:left="0" w:firstLine="709"/>
        <w:jc w:val="center"/>
        <w:rPr>
          <w:b/>
          <w:bCs/>
          <w:color w:val="000000"/>
          <w:lang w:val="ru-RU"/>
        </w:rPr>
      </w:pPr>
      <w:r>
        <w:rPr>
          <w:b/>
          <w:bCs/>
          <w:color w:val="000000"/>
        </w:rPr>
        <w:t xml:space="preserve">Белоярского района от </w:t>
      </w:r>
      <w:r>
        <w:rPr>
          <w:b/>
          <w:bCs/>
          <w:color w:val="000000"/>
          <w:lang w:val="en-US"/>
        </w:rPr>
        <w:t xml:space="preserve">29</w:t>
      </w:r>
      <w:r>
        <w:rPr>
          <w:b/>
          <w:bCs/>
          <w:color w:val="000000"/>
          <w:lang w:val="ru-RU"/>
        </w:rPr>
        <w:t xml:space="preserve"> декабря 2020 года № 75</w:t>
      </w:r>
      <w:r>
        <w:rPr>
          <w:b/>
          <w:bCs/>
          <w:color w:val="000000"/>
          <w:lang w:val="ru-RU"/>
        </w:rPr>
      </w:r>
      <w:r>
        <w:rPr>
          <w:b/>
          <w:bCs/>
          <w:color w:val="000000"/>
          <w:lang w:val="ru-RU"/>
        </w:rPr>
      </w:r>
    </w:p>
    <w:p>
      <w:pPr>
        <w:pStyle w:val="906"/>
        <w:keepLines w:val="0"/>
        <w:pageBreakBefore w:val="0"/>
        <w:widowControl/>
        <w:spacing w:line="240" w:lineRule="auto"/>
        <w:ind w:left="0"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</w:r>
      <w:r>
        <w:rPr>
          <w:b/>
          <w:bCs/>
          <w:color w:val="000000"/>
        </w:rPr>
      </w:r>
      <w:r>
        <w:rPr>
          <w:b/>
          <w:bCs/>
          <w:color w:val="000000"/>
        </w:rPr>
      </w:r>
    </w:p>
    <w:p>
      <w:pPr>
        <w:pStyle w:val="906"/>
        <w:keepLines w:val="0"/>
        <w:pageBreakBefore w:val="0"/>
        <w:widowControl/>
        <w:spacing w:line="240" w:lineRule="auto"/>
        <w:ind w:left="0"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</w:r>
      <w:r>
        <w:rPr>
          <w:b/>
          <w:bCs/>
          <w:color w:val="000000"/>
        </w:rPr>
      </w:r>
      <w:r>
        <w:rPr>
          <w:b/>
          <w:bCs/>
          <w:color w:val="000000"/>
        </w:rPr>
      </w:r>
    </w:p>
    <w:p>
      <w:pPr>
        <w:pStyle w:val="906"/>
        <w:keepLines w:val="0"/>
        <w:pageBreakBefore w:val="0"/>
        <w:widowControl/>
        <w:spacing w:line="240" w:lineRule="auto"/>
        <w:ind w:left="0"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</w:r>
      <w:r>
        <w:rPr>
          <w:b/>
          <w:bCs/>
          <w:color w:val="000000"/>
        </w:rPr>
      </w:r>
      <w:r>
        <w:rPr>
          <w:b/>
          <w:bCs/>
          <w:color w:val="000000"/>
        </w:rPr>
      </w:r>
    </w:p>
    <w:p>
      <w:pPr>
        <w:pStyle w:val="1525"/>
        <w:keepNext w:val="0"/>
        <w:keepLines w:val="0"/>
        <w:pageBreakBefore w:val="0"/>
        <w:widowControl w:val="off"/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В соответствии со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статьями 49, 70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Федерального закона от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20 марта 2025 года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№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33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-ФЗ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«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Об общих принципах организации местного самоуправления в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единой системе публичной власти»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Дума Белоярского района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ш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л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3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whit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white"/>
          <w:lang w:val="ru-RU"/>
        </w:rPr>
        <w:t xml:space="preserve">Внести в решение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white"/>
          <w:lang w:val="ru-RU"/>
        </w:rPr>
        <w:t xml:space="preserve"> Думы Белоярского района от 29 декабря 2020 года № 75        «О реализации инициативных проектов в Белоярском районе» (далее - решение) следующие изменения: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whit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whit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spacing w:line="240" w:lineRule="auto"/>
        <w:ind w:left="709" w:right="0" w:firstLine="0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white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white"/>
          <w:lang w:val="ru-RU"/>
        </w:rPr>
        <w:t xml:space="preserve">1)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white"/>
          <w:lang w:val="ru-RU"/>
        </w:rPr>
        <w:t xml:space="preserve">преамбулу изложить  в следующей редакции: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white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white"/>
        </w:rPr>
      </w:r>
    </w:p>
    <w:p>
      <w:pPr>
        <w:pStyle w:val="1525"/>
        <w:keepNext w:val="0"/>
        <w:keepLines w:val="0"/>
        <w:pageBreakBefore w:val="0"/>
        <w:widowControl w:val="off"/>
        <w:spacing w:line="240" w:lineRule="auto"/>
        <w:ind w:left="0" w:right="0" w:firstLine="708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white"/>
          <w:lang w:val="ru-RU"/>
        </w:rPr>
        <w:t xml:space="preserve">«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white"/>
          <w:lang w:val="ru-RU"/>
        </w:rPr>
        <w:t xml:space="preserve">В соответствии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white"/>
          <w:lang w:val="ru-RU"/>
        </w:rPr>
        <w:t xml:space="preserve">со статьями 49, 70 Федерального закона от 20 марта 2025 года      № 33-ФЗ «Об общих принципах организации местного самоуправления в единой системе публичной власти»,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white"/>
          <w:lang w:val="ru-RU"/>
        </w:rPr>
        <w:t xml:space="preserve">статьей 10.1 устава Белоярского района, с целью обеспечения возможности участия жителей Белоярског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white"/>
          <w:lang w:val="ru-RU"/>
        </w:rPr>
        <w:t xml:space="preserve">о района в осуществлении местного самоуправления посредством реализации на территории Белоярского района инициативных проектов Дума Белоярского района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ru-RU"/>
        </w:rPr>
        <w:t xml:space="preserve">р е ш и л а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white"/>
          <w:lang w:val="ru-RU"/>
        </w:rPr>
        <w:t xml:space="preserve">: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white"/>
          <w:lang w:val="ru-RU"/>
        </w:rPr>
        <w:t xml:space="preserve">»;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spacing w:line="240" w:lineRule="auto"/>
        <w:ind w:left="0" w:right="0" w:firstLine="708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2) пункт 2 признать утратившим силу;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spacing w:line="240" w:lineRule="auto"/>
        <w:ind w:left="0" w:right="0" w:firstLine="708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whit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3) в пункте 7 слова «с 1 января 2021 года» заменить словами «после его официального опубликования, но не ранее 1 января 2021 года».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whit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whit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3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Внести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в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fldChar w:fldCharType="begin"/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instrText xml:space="preserve">HYPERLINK consultantplus://offline/ref=2BCBC29352</w:instrTex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instrText xml:space="preserve">1B144C3938E0731448B02396C6D4055FE2A93DD9B4043545513134CE6F786DC682F3CCA135A1DB499151A83D5C581F056DBC94FBD905BAa1jDE \o "Решение Думы Белоярского района от 28.10.2020 N 51 \"Об утверждении Порядка назначения и проведения опроса граждан в Белоярском районе\"</w:instrTex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instrText xml:space="preserve">------------ Недействующая редакция</w:instrTex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instrText xml:space="preserve">{КонсультантПлюс}"</w:instrTex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приложение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fldChar w:fldCharType="end"/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1 «Порядок определения части территории Белоярского района, на которой могут реализовываться инициативные проекты»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к решению следующие изменения: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4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преамбулу изложить в следующей редакции: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0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«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Настоящий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 Порядок определения части территории Белоярского района, на которой могут реализовываться инициативные проекты (далее - Порядок), принят в соответствии со статьей 49 Федерального закона от 20 марта 2025 года № 33-ФЗ             «Об общих принципах организ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ации местного самоуправления в единой системе публичной власти» и устанавливает процедуру определения части территории Белоярского района, на которой могут реализовываться инициативные проекты.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»;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0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2) в разделе 1: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0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а) подпункт 1 пункта 1.1 признать утратившим силу;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0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б) в пункте 1.6: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0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- п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одпункт 6 изложить в следующей редакции: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0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«6)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органы местного самоуправления Белоярского района не обладают полномочиями по решению вопросов, на решение которых направлен инициативный проект.»;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0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- дополнить абзацем восьмым следующего содержания: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0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«Основания для принятия решен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ия об отказе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 в определении границ территории, на которой предлагается реализовывать инициативный проект, указанные в подпунктах 2 - 4 настоящего пункта, не применяются в отношении инициативных проектов, не связанных с непосредственным использованием земельного участка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 при реализации инициативного проекта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.». 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3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Приложение 2 «Порядок выявления мнения граждан по вопросу о поддержке инициативного проекта на территории Белоярского района путём опроса граждан» к решению признать утратившим силу.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3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Внести в приложение 3 «Порядок выдвижения, внесения, обсуждения, рассмотрения инициативных проектов, а также проведения их конкурсного отбора в Белоярском районе» к решению  следующие изменения: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5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раздел 1 изложить в следующей редакции: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spacing w:line="240" w:lineRule="auto"/>
        <w:ind w:left="709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«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none"/>
          <w:lang w:val="ru-RU"/>
        </w:rPr>
        <w:t xml:space="preserve">1. Общие положения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spacing w:line="240" w:lineRule="auto"/>
        <w:ind w:left="709" w:right="0" w:firstLine="0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spacing w:line="240" w:lineRule="auto"/>
        <w:ind w:left="0" w:right="0" w:firstLine="708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1.1.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Настоящий Порядок выдвижения, внесения, обсуждения, рассмотрения инициативных проектов, а также проведения их конкурсного отбора в Белоярском районе (далее - Порядок) принят в соответствии со статьей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49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Федерального закона от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20 марта 2025 года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№ 33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-ФЗ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«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Об общих принципах организации местного самоуправления в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единой системе публичной власти»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и устанавливает правила осуществления процедур по выдвижению, внесению, обсуждению, рассмотрению инициативных проектов, а также проведению их конкурсног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о отбора в Белоярском районе.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spacing w:line="240" w:lineRule="auto"/>
        <w:ind w:left="0" w:right="0" w:firstLine="708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1.2. Основный понятия, используемые для целей настоящего Порядка: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r>
    </w:p>
    <w:p>
      <w:pPr>
        <w:pStyle w:val="1525"/>
        <w:keepNext w:val="0"/>
        <w:keepLines w:val="0"/>
        <w:pageBreakBefore w:val="0"/>
        <w:widowControl w:val="off"/>
        <w:spacing w:line="240" w:lineRule="auto"/>
        <w:ind w:left="0" w:right="0" w:firstLine="708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1) уполномоченный орган -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отраслевой орган админист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рации Белоярского района, определенный главой Белоярского района ответственным за организацию работы по обсуждению, рассмотрению инициативных проектов, а также организацию проведения их конкурсного отбора в Белоярском районе (далее – уполномоченный орган);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r>
    </w:p>
    <w:p>
      <w:pPr>
        <w:pStyle w:val="1525"/>
        <w:keepNext w:val="0"/>
        <w:keepLines w:val="0"/>
        <w:pageBreakBefore w:val="0"/>
        <w:widowControl w:val="off"/>
        <w:spacing w:line="240" w:lineRule="auto"/>
        <w:ind w:left="0" w:right="0" w:firstLine="708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2) С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огласительная комиссия - постоянно действующий коллегиальный орган, созданный администрацией Белоярского района в целях проведения конкурсного отбора инициативных проектов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.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»;</w:t>
      </w:r>
    </w:p>
    <w:p>
      <w:pPr>
        <w:pStyle w:val="1525"/>
        <w:keepNext w:val="0"/>
        <w:keepLines w:val="0"/>
        <w:pageBreakBefore w:val="0"/>
        <w:widowControl w:val="off"/>
        <w:numPr>
          <w:numId w:val="5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пункты 2.2, 2.3 раздела 2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изложить в следующей редакции: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spacing w:line="240" w:lineRule="auto"/>
        <w:ind w:right="0"/>
        <w:jc w:val="both"/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ab/>
        <w:t xml:space="preserve">«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2.2. Инициаторами проектов могут выступать: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spacing w:line="240" w:lineRule="auto"/>
        <w:ind w:right="0" w:firstLine="708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инициативные группы численностью не менее десяти граждан, достигших восемнадцатилетнего возраста и проживающих на территории Белоярского района;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spacing w:line="240" w:lineRule="auto"/>
        <w:ind w:right="0" w:firstLine="708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органы территориального общественного самоуправления;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spacing w:line="240" w:lineRule="auto"/>
        <w:ind w:right="0" w:firstLine="708"/>
        <w:jc w:val="both"/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старосты сельских населенных пунктов, входящих в состав Белоярского района;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spacing w:line="240" w:lineRule="auto"/>
        <w:ind w:right="0" w:firstLine="708"/>
        <w:jc w:val="both"/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индивидуальные предприниматели, осуществляющие свою деятельность на территории Белоярского района;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spacing w:line="240" w:lineRule="auto"/>
        <w:ind w:right="0" w:firstLine="708"/>
        <w:jc w:val="both"/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юридические лица, осуществляющие свою деятельность на территории Белоярского района.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spacing w:line="240" w:lineRule="auto"/>
        <w:ind w:right="0" w:firstLine="708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2.3. Инициативные проекты, выдвигаемые инициаторами проектов, составляются по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форме согласно приложению 1 к настоящему Порядку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.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»;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spacing w:line="240" w:lineRule="auto"/>
        <w:ind w:right="0" w:firstLine="708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3) раздел 3 изложить в следующей редакции: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spacing w:line="240" w:lineRule="auto"/>
        <w:ind w:right="0" w:firstLine="708"/>
        <w:jc w:val="center"/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«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none"/>
          <w:lang w:val="ru-RU"/>
        </w:rPr>
        <w:t xml:space="preserve">3. Порядок обсуждения инициативных проектов</w:t>
      </w:r>
    </w:p>
    <w:p>
      <w:pPr>
        <w:pStyle w:val="1525"/>
        <w:keepNext w:val="0"/>
        <w:keepLines w:val="0"/>
        <w:pageBreakBefore w:val="0"/>
        <w:widowControl w:val="off"/>
        <w:spacing w:line="240" w:lineRule="auto"/>
        <w:ind w:right="0" w:firstLine="708"/>
        <w:jc w:val="center"/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spacing w:line="240" w:lineRule="auto"/>
        <w:ind w:right="0" w:firstLine="708"/>
        <w:jc w:val="both"/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3.1.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Инициативный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 проект до его внесения в администрацию Белоярского района подлежит рассмотрению на сходе или собрании граждан, в том числе на собрании граждан по вопросам осуществления территориального общественного самоуправления на части территории Белоярского района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, в целях обсуждения инициативного проекта, определения его соответствия интересам жителей Белоярского района или его части, целесообразности реализации инициативного проекта, а также принятия сходом или собранием граждан решения о поддержке и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нициативного проекта. При этом возможно рассмотрение нескольких инициативных проектов на одном сходе или на одном собрании граждан.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spacing w:line="240" w:lineRule="auto"/>
        <w:ind w:right="0" w:firstLine="708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3.2. Помимо обязательной поддержки инициативного проекта, предусмотренной пунктом 3.1 настоящего Порядка, возможно дополнительное выявление мнения граждан п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о вопросу о поддержке инициативного проекта путем опроса граждан.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spacing w:line="240" w:lineRule="auto"/>
        <w:ind w:right="0" w:firstLine="708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3.3. Проведение схода граждан, собрания граждан и опроса граждан осуществляется в соответствии с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Федеральным законом от 20 марта 2025 года № 33-ФЗ «Об общих принципах организации местного самоуправления в единой системе публичной власти»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, уставом Белоярского района, а также решениями Думы Белоярского ра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йона.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»;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0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4) в разделе 4: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0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а) абзац первый пункта 4.1 изложить в следующей редакции: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0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«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4.1. Внесение инициативного проекта осуществляется инициатором проекта путем направления в администрацию Белоярского района инициативного проекта с приложением документов и материалов, входящих в состав проекта,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протокола схода или собрания граждан, результатов дополнительного выявления мнения граждан путем опроса граждан, подтверждающих поддержку инициативного проекта жителями Белоярского района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или его части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.»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;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0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б) дополнить пунктом  4.2 следующего содержания: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</w:p>
    <w:p>
      <w:pPr>
        <w:pStyle w:val="1017"/>
        <w:keepNext w:val="0"/>
        <w:keepLines w:val="0"/>
        <w:pageBreakBefore w:val="0"/>
        <w:widowControl/>
        <w:numPr>
          <w:numId w:val="0"/>
          <w:ilvl w:val="0"/>
        </w:numPr>
        <w:tabs>
          <w:tab w:val="left" w:pos="1134" w:leader="none"/>
        </w:tabs>
        <w:spacing w:after="0" w:line="240" w:lineRule="auto"/>
        <w:ind w:left="0" w:right="0" w:firstLine="709"/>
        <w:contextualSpacing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«4.2.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Информация о внесении инициативного проекта в администрацию Белоярского района подлежит обнар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одованию посредством опубликования в газете «Белоярские вести. Официальный выпуск», а также размещения на официальном сайте органов местного самоуправления Белоярского района в информационно-телекоммуникационной сети «Интернет» в течение трех рабочих дней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со дня внесения инициативного проекта в администрацию Белоярского района и должна содержать сведения, указанные в части 4 статьи 49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Федерального закона от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20 марта 2025 года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  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№ 33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-ФЗ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«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Об общих принципах организации местного самоуправления в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единой системе публичной власти»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, а также об инициаторах проекта. Одновременно граждане информируются о возможности представления в администрацию Белоярского района своих за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мечаний и предложений по инициативному проекту с указанием срока их представления, который не может составлять менее пяти рабочих дней. Свои замечания и предложения вправе направлять жители Белоярского района, достигшие восемнадцатилетнего возраста.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»;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0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5) в разделе 5: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0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а) в пункте 5.1 слова «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на соответствие требованиям, установленным разделами 2 - 4 настоящего Порядка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» исключить;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0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б) пункты 5.3 - 5.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8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 изложить в следующей редакции: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0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«5.3.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Инициативные проекты в течение 3 рабочих дней со дня их внесения в администрацию Белоярского района направляются уполномоченным органом в адрес отраслевых органов администрации Белоярского района, курирующих направления деятельности, которым соответств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ует внесенный инициативный проект, и в Комитет по финансам и налоговой политике администрации Белоярского района (далее – органы администрации Белоярского района).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0"/>
          <w:ilvl w:val="0"/>
        </w:numPr>
        <w:spacing w:line="240" w:lineRule="auto"/>
        <w:ind w:left="0" w:right="0" w:firstLine="709"/>
        <w:jc w:val="both"/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5.4. Органы администрации Белоярского района осуществляют подготовку и направление в адрес уполномоченного органа заключения о правомерности, возможности,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целесообразности реализации соответствующего инициативного проекта (далее - заключение).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0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Подготовка и направление заключения осуществляется по каждому инициативному проекту в срок не позднее 5 рабочих дней со дня поступления проекта в органы администрации Белоярского района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.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0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5.5.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Уполномоченный орган в течение 5 рабочих дней со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 дня получения заключений от органов администрации Белоярского района, на основании указанных заключений осуществляет подготовку и обеспечивает согласование в установленном порядке проекта постановления администрации Белоярского района о поддержке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инициативного проекта и продолжении работы над ним в пределах бюджетных ассигнований, предусмотренных решением о местном бюджете, на соответствующие цели и (или) в соответствии с порядком составления и рассмотрения проекта местного бюджета (внесе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ния изменений в решение о местном бюджете) (далее – постановление о поддержке) или проекта постановления администрации Белоярского района об отказе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в поддержке инициативного проекта и возвращении его инициаторам проекта с указанием причин отказа в поддержке инициативного проекта, установленных частью 10 статьи 49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Федерального закона от 20 марта 2025 года № 33-ФЗ «Об общих принципах организации местного самоуправления в единой системе публичной власти» (далее –  постановление об отказе в поддержке).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0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5.6.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В случае, если в администрацию Бе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лоярского района внесено несколько инициативных проектов, в том числе с описанием аналогичных по содержанию приоритетных проблем, администрация Белоярского района в лице уполномоченного органа организует проведение конкурсного отбора и информирует об этом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в письменном виде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инициаторов проекта не позднее, чем за 3 рабочих дня до проведения конкурсного отбора.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0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5.7. В случае, указанном в пункте 5.6 настоя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щего Порядка, уполномоченный орган осуществляет подг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отовку и обеспечивает согласование в установленном порядке проекта постановления о поддержке или постановления об отказе в поддержке в течение 5 рабочих дней со дня  подведения итогов конкурсного отбора на основании документов об итогах конкурсного отбора.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0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5.8. А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дминистрация Белоярского района вправе, а в случае, предусмотренном пунктом 5 части 10 статьи 49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Федерального закона от 20 марта 2025 года № 33-ФЗ         «Об общих принципах организации местного самоуправления в единой системе публичной власти»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, обязана предложить инициаторам проекта совместно доработать инициативный проект, а также рекомендовать представить его на рассмотрение органа публичной власти в с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оответствии с его компетенцией.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»;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0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в)  дополнить пунктом 5.9 следующего содержания: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0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«5.9.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Информация о рассмотрении инициативного проекта администрацией Белоярского района подле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жит обнародованию посредством опубликования в газете «Белоярские вести. Официальный выпуск», а также  посредством размещения на официальном сайте органов местного самоуправления Белоярского района  в информационно-телекоммуникационной сети «Интернет».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»;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0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6) в разделе 6: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0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а) в наименовании раздела слова «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рассмотрения инициативных проектов Согласительной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комиссией и» исключить;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0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б) в пункте 6.1 слова «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установленном пунктом 5.4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» заменить словами «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установленном пунктом 5.6»;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0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в) в пункте 6.4: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0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- в подпункте 3 слова «и в газете «Белоярские вести»» исключить;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0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- подпункт 4 изложить в следующей редакции: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0"/>
          <w:ilvl w:val="0"/>
        </w:numPr>
        <w:spacing w:line="240" w:lineRule="auto"/>
        <w:ind w:left="0" w:right="0" w:firstLine="709"/>
        <w:jc w:val="both"/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«4)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передает в Согласительную комиссию инициативные проекты,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поступившие в администрацию Белоярского района,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 с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документами и материалами, входящими в состав проекта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,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 с приложением к каждому проекту протоколов схода или собрания граждан, результатов дополнительного выявления мнения граждан путем проведения опроса граждан (при наличии), заключений органов администрации Белоярского района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;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»;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0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- подпункт 5 признать утратившим силу;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0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г)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в пункте 6.6 слово «Отбор» заменить словами «Конкурсный отбор»;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0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д) в пункте 6.7 слова «5 рабочих дней» заменить словами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«2 рабочих дня»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;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0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7) в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 пункте 7.6 раздела 7: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0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а) абзац первый изложить в следующей редакции: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0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«7.6.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На основании сформированного рейтинга инициативных проектов Согласительная комиссия принимает решение о признании одного или нескольких инициативных проектов прошедшими конкурсный отбор.»;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0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б)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абзац четвертый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 признать утратившим силу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;</w:t>
      </w:r>
    </w:p>
    <w:p>
      <w:pPr>
        <w:pStyle w:val="1525"/>
        <w:keepNext w:val="0"/>
        <w:keepLines w:val="0"/>
        <w:pageBreakBefore w:val="0"/>
        <w:widowControl w:val="off"/>
        <w:numPr>
          <w:numId w:val="0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8) в разделе 8: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0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а) в пункте 8.1 слова «На основании протокола заседания Согласительной комиссии» заменить словами «На основании постановления о поддержке»;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ind w:left="0" w:right="0" w:firstLine="708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б) в абзаце втором пункта 8.6 раздела 8 слова «собранием или конференцией граждан» заменить словами «собранием граждан»;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ind w:left="0" w:right="0" w:firstLine="708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в) пункт 8.7 изложить в следующей редакции: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ind w:left="0" w:right="0" w:firstLine="708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«8.7.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Инициаторы проекта, другие граждане, проживающие на территории Белоярского района, уполномоченные сходом или собранием граждан, а также иные лица, определяемые законодательством Российской Федерации, вправе осуществлять общественный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 контроль за реализацией инициативного проекта в формах, не противоречащих законодательству Российской Федерации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.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»;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ind w:left="0" w:right="0" w:firstLine="708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г) пункт 8.9 признать утратившим силу;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ind w:left="0" w:right="0" w:firstLine="708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д) в пункте 8.10: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ind w:left="0" w:right="0" w:firstLine="708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- слова «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в срок до 31 декабря года, в котором был реализован инициативный проект,» заменить слова «в течение 5 рабочих дней со дня завершения реализации инициативного проекта»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;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ind w:left="0" w:right="0" w:firstLine="708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- дополнить предложением следующего содержания: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ind w:left="0" w:right="0" w:firstLine="708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«Днем завершения реализации инициативного проекта считается день окончания исполнения муниципального контракта (муниципальных контрактов), заключенного (заключенных) в целях реализации инициативного проекта.»;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ind w:left="0" w:right="0" w:firstLine="708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е) пункты 8.11, 8.12 изложить в следующей редакции: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ind w:left="0" w:right="0" w:firstLine="708"/>
        <w:jc w:val="both"/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«8.11.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Информац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ия о ходе реализации инициативного проекта, в том числе об использовании денежных средств, об имущественном и (или) трудовом участии заинтересованных в его реализации лиц, подлежит обн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ародованию посредством  опубликования в газете «Белоярские вести. Официальный выпуск», а также  посредством размещения на официальном сайте органов местного самоуправления Белоярского района  в информационно-телекоммуникационной сети «Интернет».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ind w:left="0" w:right="0" w:firstLine="708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8.12. Отчет администрации Белоярского района об итогах реализации инициативного проекта подлежит обнародованию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посредством  опубликования в газете «Белоярские вести. Официальный выпуск», а также  посредством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 размещения на официальном сайте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органов местного самоуправления Белоярского района  в информационно-телекоммуникационной сети «Интернет»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 в течение 30 календар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ных дней со дня завершения реализации инициативного проекта.»;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ind w:left="0" w:right="0" w:firstLine="708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9) раздел 2 таблицы, содержащейся в приложении 1 «Инициативный проект» к Порядку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выдвижения, внесения, обсуждения, рассмотрения инициативных проектов, а также проведения их конкурсного отбора в Белоярском районе, изложить в следующей редакции: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ind w:left="0" w:right="0" w:firstLine="708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«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tbl>
      <w:tblPr>
        <w:tblStyle w:val="1529"/>
        <w:tblW w:w="5024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874"/>
        <w:gridCol w:w="8791"/>
      </w:tblGrid>
      <w:tr>
        <w:trPr>
          <w:trHeight w:val="160"/>
          <w:tblHeader/>
        </w:trPr>
        <w:tblPrEx/>
        <w:tc>
          <w:tcPr>
            <w:tcW w:w="452" w:type="pct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548" w:type="pct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характеристика проекта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160"/>
        </w:trPr>
        <w:tblPrEx/>
        <w:tc>
          <w:tcPr>
            <w:tcW w:w="452" w:type="pct"/>
            <w:noWrap w:val="false"/>
            <w:textDirection w:val="lrTb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548" w:type="pct"/>
            <w:noWrap w:val="false"/>
            <w:textDirection w:val="lrTb"/>
          </w:tcPr>
          <w:p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Описание инициативного проекта</w:t>
            </w:r>
            <w:r>
              <w:rPr>
                <w:b/>
                <w:color w:val="ff0000"/>
                <w:sz w:val="24"/>
                <w:szCs w:val="24"/>
              </w:rPr>
            </w:r>
            <w:r>
              <w:rPr>
                <w:b/>
                <w:color w:val="ff0000"/>
                <w:sz w:val="24"/>
                <w:szCs w:val="24"/>
              </w:rPr>
            </w:r>
          </w:p>
        </w:tc>
      </w:tr>
      <w:tr>
        <w:trPr>
          <w:trHeight w:val="22"/>
        </w:trPr>
        <w:tblPrEx/>
        <w:tc>
          <w:tcPr>
            <w:tcW w:w="452" w:type="pct"/>
            <w:vMerge w:val="restart"/>
            <w:noWrap w:val="false"/>
            <w:textDirection w:val="lrTb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548" w:type="pct"/>
            <w:noWrap w:val="false"/>
            <w:textDirection w:val="lrTb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и описание места расположения реализации инициативного проекта, </w:t>
            </w:r>
            <w:r>
              <w:rPr>
                <w:sz w:val="24"/>
                <w:szCs w:val="24"/>
              </w:rPr>
              <w:t xml:space="preserve">указание на территорию муниципального образования или его часть, в границах которой будет реализовываться инициативный проект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22"/>
        </w:trPr>
        <w:tblPrEx/>
        <w:tc>
          <w:tcPr>
            <w:tcW w:w="452" w:type="pct"/>
            <w:vMerge w:val="continue"/>
            <w:noWrap w:val="false"/>
            <w:textDirection w:val="lrTb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548" w:type="pct"/>
            <w:noWrap w:val="false"/>
            <w:textDirection w:val="lrTb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 и задачи инициативного проекта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823"/>
        </w:trPr>
        <w:tblPrEx/>
        <w:tc>
          <w:tcPr>
            <w:tcW w:w="452" w:type="pct"/>
            <w:vMerge w:val="continue"/>
            <w:noWrap w:val="false"/>
            <w:textDirection w:val="lrTb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548" w:type="pct"/>
            <w:noWrap w:val="false"/>
            <w:textDirection w:val="lrTb"/>
          </w:tcPr>
          <w:p>
            <w:pPr>
              <w:spacing w:after="0"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описание проблемы, решение которой имеет приоритетное значение для жителей муниципального образования или его части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  <w:t xml:space="preserve">обоснование предложений по решению указанной проблемы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160"/>
        </w:trPr>
        <w:tblPrEx/>
        <w:tc>
          <w:tcPr>
            <w:tcW w:w="452" w:type="pct"/>
            <w:vMerge w:val="continue"/>
            <w:noWrap w:val="false"/>
            <w:textDirection w:val="lrTb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548" w:type="pct"/>
            <w:noWrap w:val="false"/>
            <w:textDirection w:val="lrTb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мероприятия по реализации инициативного проекта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22"/>
        </w:trPr>
        <w:tblPrEx/>
        <w:tc>
          <w:tcPr>
            <w:tcW w:w="452" w:type="pct"/>
            <w:vMerge w:val="continue"/>
            <w:noWrap w:val="false"/>
            <w:textDirection w:val="lrTb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548" w:type="pct"/>
            <w:noWrap w:val="false"/>
            <w:textDirection w:val="lrTb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описание ожидаемого результата (ожидаемых результатов) реализации инициативного проекта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160"/>
        </w:trPr>
        <w:tblPrEx/>
        <w:tc>
          <w:tcPr>
            <w:tcW w:w="452" w:type="pct"/>
            <w:vMerge w:val="continue"/>
            <w:noWrap w:val="false"/>
            <w:textDirection w:val="lrTb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548" w:type="pct"/>
            <w:noWrap w:val="false"/>
            <w:textDirection w:val="lrTb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планируемые сроки реализации инициативного проекта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160"/>
        </w:trPr>
        <w:tblPrEx/>
        <w:tc>
          <w:tcPr>
            <w:tcW w:w="452" w:type="pct"/>
            <w:vMerge w:val="continue"/>
            <w:noWrap w:val="false"/>
            <w:textDirection w:val="lrTb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548" w:type="pct"/>
            <w:noWrap w:val="false"/>
            <w:textDirection w:val="lrTb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благополучателей от реализации проекта, человек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160"/>
        </w:trPr>
        <w:tblPrEx/>
        <w:tc>
          <w:tcPr>
            <w:tcW w:w="452" w:type="pct"/>
            <w:vMerge w:val="continue"/>
            <w:noWrap w:val="false"/>
            <w:textDirection w:val="lrTb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548" w:type="pct"/>
            <w:noWrap w:val="false"/>
            <w:textDirection w:val="lrTb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предварительный расчет необходимых расходов на реализацию инициативного проекта, тыс. рублей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1525"/>
        <w:keepNext w:val="0"/>
        <w:keepLines w:val="0"/>
        <w:pageBreakBefore w:val="0"/>
        <w:widowControl w:val="off"/>
        <w:ind w:left="0" w:right="0" w:firstLine="708"/>
        <w:jc w:val="right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».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3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Внести в раздел 1 приложения 4 «Порядок формирования и деятельности Согласительной комиссии по проведению конкурсного отбора инициативных проектов» к решению следующие изменения: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spacing w:line="240" w:lineRule="auto"/>
        <w:ind w:left="709" w:right="0" w:firstLine="0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1)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пункт 1.1 изложить в следующей редакции: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spacing w:line="240" w:lineRule="auto"/>
        <w:ind w:left="0" w:right="0" w:firstLine="708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«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1.1. Настоящий Порядок формирования и деятельности Согласительной комиссии по проведению конкурсного отбора инициативных проектов (далее - Порядок) принят в соответствии со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 статьей 49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Федерального закона от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20 марта 2025 года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№ 33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-ФЗ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«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Об общих принципах организации местного самоуправления в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единой системе публичной власти»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и определяет порядок формирования и работы Согласительной комиссии по проведению конкурсного отбора инициативных проектов (далее - Согласительная комисс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ия).»;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spacing w:line="240" w:lineRule="auto"/>
        <w:ind w:left="0" w:right="0" w:firstLine="708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2) в пункте 1.5 слово «распоряжением» заменить словом «постановлением».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3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Внести в приложение 5 «Порядок расчёта и возврата сумм инициативных платежей, подлежащих возврату лицам (в том числе организациям), осуществляющим их перечисление в бюджет к Белоярскому району» к решению следующие изменения: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7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раздел 1 изложить в следующей редакции: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spacing w:line="240" w:lineRule="auto"/>
        <w:ind w:left="709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«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none"/>
          <w:lang w:val="ru-RU"/>
        </w:rPr>
        <w:t xml:space="preserve">1. Общие положения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none"/>
        </w:rPr>
      </w:r>
    </w:p>
    <w:p>
      <w:pPr>
        <w:pStyle w:val="1525"/>
        <w:keepNext w:val="0"/>
        <w:keepLines w:val="0"/>
        <w:pageBreakBefore w:val="0"/>
        <w:widowControl w:val="off"/>
        <w:spacing w:line="240" w:lineRule="auto"/>
        <w:ind w:left="709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0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Настоящий Порядок расчета и возврата сумм инициативных платежей, подлежащих возврату лицам (в том числе организациям), осуществляющим их перечисление в бюджет Белоярского района (далее - Порядок), принят в соответствии со статьей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со статьей 70 Федерального закона от 20 марта 2025 года № 33-ФЗ «Об общих принципах организации местного самоуправления в единой системе публичной власти.»;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0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2) раздел 2 изложить в следующей редакции: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0"/>
          <w:ilvl w:val="0"/>
        </w:numPr>
        <w:spacing w:line="240" w:lineRule="auto"/>
        <w:ind w:left="0" w:right="0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«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none"/>
          <w:lang w:val="ru-RU"/>
        </w:rPr>
        <w:t xml:space="preserve">2. Возврат инициативных платежей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0"/>
          <w:ilvl w:val="0"/>
        </w:numPr>
        <w:spacing w:line="240" w:lineRule="auto"/>
        <w:ind w:left="0" w:right="0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0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2.1. В случае, если инициативный проект не был реализован, инициативные платежи подлежат возврату лицам (в том числе организациям), осуществившим их перечисление в бюджет Белоярского района, в полном объеме.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0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2.2.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В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 случае образования по итогам реализации инициативного проекта остатка инициативных платежей, не использованных в целях реализации инициативного проекта, указанные платежи подлежат возврату лицам (в том числе организациям), осуществившим их перечисление в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бюджет Белоярского района.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Размер денежных средств, подлежащих возврату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лицам (в том числе организациям), осуществившим их перечисление в бюджет Белоярского района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, рассчитывается в процентном соотношении в соответствии с установленным софинансированием инициативного проекта, исходя из сложившегося остатка денежных средств по итогам реализации иници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ативного проекта.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0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2.3. Ответственные исполнители муниципальных программ Белоярского района, в рамках которых предусмотрена реализация соответствующих инициативных проектов, в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течение десяти рабочих дней со дня окончания срока реализации инициативного проекта производят расчет суммы инициа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тивных платежей, подлежащей возврату, и направляют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лицам (в том числе организациям), осуществившим перечисление инициативных платежей в бюджет Белоярского района,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 уведомление о наличии остатка инициативных платежей, подлежащего возврату.
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0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2.4. В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озврат денежных средств осуществляется администрацией Белоярского района в соответствии с Порядком документооборота по начислению, учету и возврату платежей бюджета Б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елоярского района, утвержденным постановлением администрации Белоярского района от 6 февраля 2014 года № 140 «Об утверждении Порядка документооборота по начислению, учету и возврату платежей бюджета Белоярского района».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525"/>
        <w:keepNext w:val="0"/>
        <w:keepLines w:val="0"/>
        <w:pageBreakBefore w:val="0"/>
        <w:widowControl w:val="off"/>
        <w:numPr>
          <w:numId w:val="0"/>
          <w:ilvl w:val="0"/>
        </w:numPr>
        <w:spacing w:line="24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Возврат денежных средств осуществляется в течение пятнадцати рабочих дней со дня поступления в администрацию Белоярского района заявления на возврат денежных средств.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В случае необходимости уплаты комиссии, взимаемой при перечислении возвращаемых денежных средств, данная комиссия оплачивается за счет возвращаемых инициативных платежей (неиспользованного остатка инициативных платежей).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  <w:t xml:space="preserve">».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ru-RU"/>
        </w:rPr>
      </w:r>
    </w:p>
    <w:p>
      <w:pPr>
        <w:pStyle w:val="1017"/>
        <w:keepNext w:val="0"/>
        <w:keepLines w:val="0"/>
        <w:pageBreakBefore w:val="0"/>
        <w:widowControl/>
        <w:numPr>
          <w:numId w:val="3"/>
          <w:ilvl w:val="0"/>
        </w:numPr>
        <w:tabs>
          <w:tab w:val="left" w:pos="1134" w:leader="none"/>
        </w:tabs>
        <w:spacing w:after="0" w:line="240" w:lineRule="auto"/>
        <w:ind w:left="0" w:right="0" w:firstLine="709"/>
        <w:contextualSpacing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Установить, что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на основании части 1 статьи 91 Федерального закона от 20 марта 2025 года № 33-ФЗ «Об общих принципах организации местного самоуправления в единой системе публичной власти» до 1 января 2027 года реализация инициативных проектов в соответствии с решением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осуществляется в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целях реализации мероприятий, имеющих приоритетное значение для жителей Белоярского района или его части, по решению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вопросов местного значения.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r>
    </w:p>
    <w:p>
      <w:pPr>
        <w:pStyle w:val="1017"/>
        <w:keepNext w:val="0"/>
        <w:keepLines w:val="0"/>
        <w:pageBreakBefore w:val="0"/>
        <w:widowControl/>
        <w:numPr>
          <w:numId w:val="3"/>
          <w:ilvl w:val="0"/>
        </w:numPr>
        <w:tabs>
          <w:tab w:val="left" w:pos="1134" w:leader="none"/>
        </w:tabs>
        <w:spacing w:after="0" w:line="240" w:lineRule="auto"/>
        <w:ind w:left="0" w:right="0" w:firstLine="709"/>
        <w:contextualSpacing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Опубликовать настоящее решение в газете «Белоярские вести. Официальный выпуск»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.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r>
    </w:p>
    <w:p>
      <w:pPr>
        <w:pStyle w:val="1017"/>
        <w:keepNext w:val="0"/>
        <w:keepLines w:val="0"/>
        <w:pageBreakBefore w:val="0"/>
        <w:widowControl/>
        <w:numPr>
          <w:numId w:val="3"/>
          <w:ilvl w:val="0"/>
        </w:numPr>
        <w:tabs>
          <w:tab w:val="left" w:pos="1134" w:leader="none"/>
        </w:tabs>
        <w:spacing w:after="0" w:line="240" w:lineRule="auto"/>
        <w:ind w:left="0" w:right="0" w:firstLine="709"/>
        <w:contextualSpacing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Настоящее решение вступает в силу после его официального опубликования.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r>
    </w:p>
    <w:p>
      <w:pPr>
        <w:pStyle w:val="1017"/>
        <w:tabs>
          <w:tab w:val="left" w:pos="1134" w:leader="none"/>
        </w:tabs>
        <w:spacing w:after="0" w:line="240" w:lineRule="auto"/>
        <w:ind w:left="0" w:right="0" w:firstLine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</w:r>
      <w:r>
        <w:rPr>
          <w:rFonts w:ascii="Times New Roman" w:hAnsi="Times New Roman"/>
          <w:bCs/>
          <w:color w:val="000000"/>
          <w:sz w:val="24"/>
          <w:szCs w:val="24"/>
        </w:rPr>
      </w:r>
      <w:r>
        <w:rPr>
          <w:rFonts w:ascii="Times New Roman" w:hAnsi="Times New Roman"/>
          <w:bCs/>
          <w:color w:val="000000"/>
          <w:sz w:val="24"/>
          <w:szCs w:val="24"/>
        </w:rPr>
      </w:r>
    </w:p>
    <w:p>
      <w:pPr>
        <w:pStyle w:val="1017"/>
        <w:tabs>
          <w:tab w:val="left" w:pos="1134" w:leader="none"/>
        </w:tabs>
        <w:spacing w:after="0" w:line="240" w:lineRule="auto"/>
        <w:ind w:left="0" w:right="0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1017"/>
        <w:tabs>
          <w:tab w:val="left" w:pos="1134" w:leader="none"/>
        </w:tabs>
        <w:spacing w:after="0" w:line="240" w:lineRule="auto"/>
        <w:ind w:left="0" w:right="0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1017"/>
        <w:tabs>
          <w:tab w:val="left" w:pos="1134" w:leader="none"/>
        </w:tabs>
        <w:spacing w:after="0" w:line="240" w:lineRule="auto"/>
        <w:ind w:left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</w:r>
      <w:r>
        <w:rPr>
          <w:rFonts w:ascii="Times New Roman" w:hAnsi="Times New Roman"/>
          <w:bCs/>
          <w:color w:val="000000"/>
          <w:sz w:val="24"/>
          <w:szCs w:val="24"/>
        </w:rPr>
      </w:r>
      <w:r>
        <w:rPr>
          <w:rFonts w:ascii="Times New Roman" w:hAnsi="Times New Roman"/>
          <w:bCs/>
          <w:color w:val="000000"/>
          <w:sz w:val="24"/>
          <w:szCs w:val="24"/>
        </w:rPr>
      </w:r>
    </w:p>
    <w:p>
      <w:pPr>
        <w:pStyle w:val="906"/>
        <w:rPr>
          <w:color w:val="000000"/>
        </w:rPr>
      </w:pPr>
      <w:r>
        <w:rPr>
          <w:color w:val="000000"/>
        </w:rPr>
        <w:t xml:space="preserve">Председатель Думы Белоярского района                                                     </w:t>
      </w:r>
      <w:r>
        <w:rPr>
          <w:color w:val="000000"/>
          <w:lang w:val="ru-RU"/>
        </w:rPr>
        <w:t xml:space="preserve">    </w:t>
      </w:r>
      <w:r>
        <w:rPr>
          <w:color w:val="000000"/>
        </w:rPr>
        <w:t xml:space="preserve">       А.Г.Берестов</w:t>
      </w:r>
      <w:r>
        <w:rPr>
          <w:color w:val="000000"/>
        </w:rPr>
      </w:r>
      <w:r>
        <w:rPr>
          <w:color w:val="000000"/>
        </w:rPr>
      </w:r>
    </w:p>
    <w:p>
      <w:pPr>
        <w:pStyle w:val="906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pStyle w:val="906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pStyle w:val="906"/>
        <w:rPr>
          <w:color w:val="000000"/>
        </w:rPr>
      </w:pPr>
      <w:r>
        <w:rPr>
          <w:color w:val="000000"/>
        </w:rPr>
        <w:t xml:space="preserve">Глава Белоярского района                                                                              </w:t>
      </w:r>
      <w:r>
        <w:rPr>
          <w:color w:val="000000"/>
          <w:lang w:val="ru-RU"/>
        </w:rPr>
        <w:t xml:space="preserve"> </w:t>
      </w:r>
      <w:r>
        <w:rPr>
          <w:color w:val="000000"/>
        </w:rPr>
        <w:t xml:space="preserve">       С.П.Маненков</w:t>
      </w:r>
      <w:r>
        <w:rPr>
          <w:color w:val="000000"/>
        </w:rPr>
      </w:r>
      <w:r>
        <w:rPr>
          <w:color w:val="000000"/>
        </w:rPr>
      </w:r>
    </w:p>
    <w:sectPr>
      <w:headerReference w:type="default" r:id="rId9"/>
      <w:headerReference w:type="first" r:id="rId10"/>
      <w:footerReference w:type="default" r:id="rId11"/>
      <w:footerReference w:type="first" r:id="rId12"/>
      <w:footnotePr/>
      <w:endnotePr/>
      <w:type w:val="nextPage"/>
      <w:pgSz w:w="11906" w:h="16838" w:orient="portrait"/>
      <w:pgMar w:top="1091" w:right="850" w:bottom="1347" w:left="1701" w:header="708" w:footer="468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Wingdings">
    <w:panose1 w:val="05000000000000000000"/>
  </w:font>
  <w:font w:name="Symbol">
    <w:panose1 w:val="05050102010706020507"/>
  </w:font>
  <w:font w:name="Calibri">
    <w:panose1 w:val="020F0502020204030204"/>
  </w:font>
  <w:font w:name="StarSymbol">
    <w:panose1 w:val="02040503050201020203"/>
  </w:font>
  <w:font w:name="Cambria">
    <w:panose1 w:val="02040503050406030204"/>
  </w:font>
  <w:font w:name="Lucida Sans Unicode">
    <w:panose1 w:val="020B0602030504020204"/>
  </w:font>
  <w:font w:name="Verdana">
    <w:panose1 w:val="020B0604030504040204"/>
  </w:font>
  <w:font w:name="Tahoma">
    <w:panose1 w:val="020B0604030504040204"/>
  </w:font>
  <w:font w:name="Trebuchet MS">
    <w:panose1 w:val="020B0603020202020204"/>
  </w:font>
  <w:font w:name="Courier New">
    <w:panose1 w:val="02070309020205020404"/>
  </w:font>
  <w:font w:name="Arial">
    <w:panose1 w:val="020B0604020202020204"/>
  </w:font>
  <w:font w:name="Arial Black">
    <w:panose1 w:val="020B0A04020102020204"/>
  </w:font>
  <w:font w:name="SimSun">
    <w:panose1 w:val="02010600030101010101"/>
  </w:font>
  <w:font w:name="Arial Narrow">
    <w:panose1 w:val="020B0604020202020204"/>
  </w:font>
  <w:font w:name="Times New Roman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7"/>
      <w:tabs>
        <w:tab w:val="center" w:pos="4677" w:leader="none"/>
        <w:tab w:val="right" w:pos="9355" w:leader="none"/>
      </w:tabs>
      <w:jc w:val="right"/>
    </w:pPr>
  </w:p>
  <w:p>
    <w:pPr>
      <w:pStyle w:val="977"/>
      <w:tabs>
        <w:tab w:val="center" w:pos="4677" w:leader="none"/>
        <w:tab w:val="right" w:pos="9355" w:leader="none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7"/>
      <w:framePr w:wrap="around" w:vAnchor="text" w:hAnchor="margin" w:xAlign="right" w:y="1"/>
      <w:tabs>
        <w:tab w:val="center" w:pos="4677" w:leader="none"/>
        <w:tab w:val="right" w:pos="9355" w:leader="none"/>
      </w:tabs>
      <w:rPr>
        <w:rStyle w:val="939"/>
        <w:lang w:val="ru-RU"/>
      </w:rPr>
    </w:pPr>
    <w:r>
      <w:rPr>
        <w:rStyle w:val="939"/>
        <w:lang w:val="ru-RU"/>
      </w:rPr>
    </w:r>
    <w:r>
      <w:rPr>
        <w:rStyle w:val="939"/>
        <w:lang w:val="ru-RU"/>
      </w:rPr>
    </w:r>
    <w:r>
      <w:rPr>
        <w:rStyle w:val="939"/>
        <w:lang w:val="ru-RU"/>
      </w:rPr>
    </w:r>
  </w:p>
  <w:p>
    <w:pPr>
      <w:pStyle w:val="90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3"/>
      <w:tabs>
        <w:tab w:val="center" w:pos="4677" w:leader="none"/>
        <w:tab w:val="right" w:pos="9355" w:leader="none"/>
      </w:tabs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ru-RU"/>
      </w:rPr>
      <w:t xml:space="preserve">2</w:t>
    </w:r>
    <w:r>
      <w:fldChar w:fldCharType="end"/>
    </w:r>
  </w:p>
  <w:p>
    <w:pPr>
      <w:pStyle w:val="963"/>
      <w:tabs>
        <w:tab w:val="center" w:pos="4677" w:leader="none"/>
        <w:tab w:val="right" w:pos="9355" w:leader="none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3"/>
      <w:tabs>
        <w:tab w:val="center" w:pos="4677" w:leader="none"/>
        <w:tab w:val="right" w:pos="9355" w:leader="none"/>
      </w:tabs>
      <w:jc w:val="right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space"/>
      <w:lvlText w:val="%1.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space"/>
      <w:lvlText w:val="%1)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space"/>
      <w:lvlText w:val="%1)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pStyle w:val="1323"/>
      <w:isLgl w:val="false"/>
      <w:suff w:val="tab"/>
      <w:lvlText w:val="Таблица %1"/>
      <w:lvlJc w:val="left"/>
      <w:pPr>
        <w:tabs>
          <w:tab w:val="num" w:pos="9900" w:leader="none"/>
        </w:tabs>
        <w:ind w:left="9900" w:hanging="360"/>
      </w:pPr>
      <w:rPr>
        <w:rFonts w:ascii="Times New Roman" w:hAnsi="Times New Roman" w:cs="Times New Roman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pStyle w:val="1325"/>
      <w:isLgl w:val="false"/>
      <w:suff w:val="tab"/>
      <w:lvlText w:val="Рисунок 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space"/>
      <w:lvlText w:val="%1)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6"/>
      <w:numFmt w:val="decimal"/>
      <w:isLgl w:val="false"/>
      <w:suff w:val="space"/>
      <w:lvlText w:val="%1)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SimSun" w:cs="Times New Roma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8">
    <w:name w:val="Heading 1"/>
    <w:basedOn w:val="906"/>
    <w:next w:val="906"/>
    <w:link w:val="729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9">
    <w:name w:val="Heading 1 Char"/>
    <w:link w:val="728"/>
    <w:uiPriority w:val="9"/>
    <w:rPr>
      <w:rFonts w:ascii="Arial" w:hAnsi="Arial" w:eastAsia="Arial" w:cs="Arial"/>
      <w:sz w:val="40"/>
      <w:szCs w:val="40"/>
    </w:rPr>
  </w:style>
  <w:style w:type="paragraph" w:styleId="730">
    <w:name w:val="Heading 2"/>
    <w:basedOn w:val="906"/>
    <w:next w:val="906"/>
    <w:link w:val="731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1">
    <w:name w:val="Heading 2 Char"/>
    <w:link w:val="730"/>
    <w:uiPriority w:val="9"/>
    <w:rPr>
      <w:rFonts w:ascii="Arial" w:hAnsi="Arial" w:eastAsia="Arial" w:cs="Arial"/>
      <w:sz w:val="34"/>
    </w:rPr>
  </w:style>
  <w:style w:type="paragraph" w:styleId="732">
    <w:name w:val="Heading 3"/>
    <w:basedOn w:val="906"/>
    <w:next w:val="906"/>
    <w:link w:val="733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3">
    <w:name w:val="Heading 3 Char"/>
    <w:link w:val="732"/>
    <w:uiPriority w:val="9"/>
    <w:rPr>
      <w:rFonts w:ascii="Arial" w:hAnsi="Arial" w:eastAsia="Arial" w:cs="Arial"/>
      <w:sz w:val="30"/>
      <w:szCs w:val="30"/>
    </w:rPr>
  </w:style>
  <w:style w:type="paragraph" w:styleId="734">
    <w:name w:val="Heading 4"/>
    <w:basedOn w:val="906"/>
    <w:next w:val="906"/>
    <w:link w:val="735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5">
    <w:name w:val="Heading 4 Char"/>
    <w:link w:val="734"/>
    <w:uiPriority w:val="9"/>
    <w:rPr>
      <w:rFonts w:ascii="Arial" w:hAnsi="Arial" w:eastAsia="Arial" w:cs="Arial"/>
      <w:b/>
      <w:bCs/>
      <w:sz w:val="26"/>
      <w:szCs w:val="26"/>
    </w:rPr>
  </w:style>
  <w:style w:type="paragraph" w:styleId="736">
    <w:name w:val="Heading 5"/>
    <w:basedOn w:val="906"/>
    <w:next w:val="906"/>
    <w:link w:val="737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7">
    <w:name w:val="Heading 5 Char"/>
    <w:link w:val="736"/>
    <w:uiPriority w:val="9"/>
    <w:rPr>
      <w:rFonts w:ascii="Arial" w:hAnsi="Arial" w:eastAsia="Arial" w:cs="Arial"/>
      <w:b/>
      <w:bCs/>
      <w:sz w:val="24"/>
      <w:szCs w:val="24"/>
    </w:rPr>
  </w:style>
  <w:style w:type="paragraph" w:styleId="738">
    <w:name w:val="Heading 6"/>
    <w:basedOn w:val="906"/>
    <w:next w:val="906"/>
    <w:link w:val="739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9">
    <w:name w:val="Heading 6 Char"/>
    <w:link w:val="738"/>
    <w:uiPriority w:val="9"/>
    <w:rPr>
      <w:rFonts w:ascii="Arial" w:hAnsi="Arial" w:eastAsia="Arial" w:cs="Arial"/>
      <w:b/>
      <w:bCs/>
      <w:sz w:val="22"/>
      <w:szCs w:val="22"/>
    </w:rPr>
  </w:style>
  <w:style w:type="paragraph" w:styleId="740">
    <w:name w:val="Heading 7"/>
    <w:basedOn w:val="906"/>
    <w:next w:val="906"/>
    <w:link w:val="741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1">
    <w:name w:val="Heading 7 Char"/>
    <w:link w:val="74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2">
    <w:name w:val="Heading 8"/>
    <w:basedOn w:val="906"/>
    <w:next w:val="906"/>
    <w:link w:val="743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3">
    <w:name w:val="Heading 8 Char"/>
    <w:link w:val="742"/>
    <w:uiPriority w:val="9"/>
    <w:rPr>
      <w:rFonts w:ascii="Arial" w:hAnsi="Arial" w:eastAsia="Arial" w:cs="Arial"/>
      <w:i/>
      <w:iCs/>
      <w:sz w:val="22"/>
      <w:szCs w:val="22"/>
    </w:rPr>
  </w:style>
  <w:style w:type="paragraph" w:styleId="744">
    <w:name w:val="Heading 9"/>
    <w:basedOn w:val="906"/>
    <w:next w:val="906"/>
    <w:link w:val="745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5">
    <w:name w:val="Heading 9 Char"/>
    <w:link w:val="744"/>
    <w:uiPriority w:val="9"/>
    <w:rPr>
      <w:rFonts w:ascii="Arial" w:hAnsi="Arial" w:eastAsia="Arial" w:cs="Arial"/>
      <w:i/>
      <w:iCs/>
      <w:sz w:val="21"/>
      <w:szCs w:val="21"/>
    </w:rPr>
  </w:style>
  <w:style w:type="paragraph" w:styleId="746">
    <w:name w:val="List Paragraph"/>
    <w:basedOn w:val="906"/>
    <w:uiPriority w:val="34"/>
    <w:qFormat/>
    <w:pPr>
      <w:ind w:left="720"/>
      <w:contextualSpacing/>
    </w:pPr>
  </w:style>
  <w:style w:type="paragraph" w:styleId="747">
    <w:name w:val="No Spacing"/>
    <w:uiPriority w:val="1"/>
    <w:qFormat/>
    <w:pPr>
      <w:spacing w:before="0" w:after="0" w:line="240" w:lineRule="auto"/>
    </w:pPr>
  </w:style>
  <w:style w:type="paragraph" w:styleId="748">
    <w:name w:val="Title"/>
    <w:basedOn w:val="906"/>
    <w:next w:val="906"/>
    <w:link w:val="749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749">
    <w:name w:val="Title Char"/>
    <w:link w:val="748"/>
    <w:uiPriority w:val="10"/>
    <w:rPr>
      <w:sz w:val="48"/>
      <w:szCs w:val="48"/>
    </w:rPr>
  </w:style>
  <w:style w:type="paragraph" w:styleId="750">
    <w:name w:val="Subtitle"/>
    <w:basedOn w:val="906"/>
    <w:next w:val="906"/>
    <w:link w:val="751"/>
    <w:uiPriority w:val="11"/>
    <w:qFormat/>
    <w:pPr>
      <w:spacing w:before="200" w:after="200"/>
    </w:pPr>
    <w:rPr>
      <w:sz w:val="24"/>
      <w:szCs w:val="24"/>
    </w:rPr>
  </w:style>
  <w:style w:type="character" w:styleId="751">
    <w:name w:val="Subtitle Char"/>
    <w:link w:val="750"/>
    <w:uiPriority w:val="11"/>
    <w:rPr>
      <w:sz w:val="24"/>
      <w:szCs w:val="24"/>
    </w:rPr>
  </w:style>
  <w:style w:type="paragraph" w:styleId="752">
    <w:name w:val="Quote"/>
    <w:basedOn w:val="906"/>
    <w:next w:val="906"/>
    <w:link w:val="753"/>
    <w:uiPriority w:val="29"/>
    <w:qFormat/>
    <w:pPr>
      <w:ind w:left="720" w:right="720"/>
    </w:pPr>
    <w:rPr>
      <w:i/>
    </w:rPr>
  </w:style>
  <w:style w:type="character" w:styleId="753">
    <w:name w:val="Quote Char"/>
    <w:link w:val="752"/>
    <w:uiPriority w:val="29"/>
    <w:rPr>
      <w:i/>
    </w:rPr>
  </w:style>
  <w:style w:type="paragraph" w:styleId="754">
    <w:name w:val="Intense Quote"/>
    <w:basedOn w:val="906"/>
    <w:next w:val="906"/>
    <w:link w:val="755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755">
    <w:name w:val="Intense Quote Char"/>
    <w:link w:val="754"/>
    <w:uiPriority w:val="30"/>
    <w:rPr>
      <w:i/>
    </w:rPr>
  </w:style>
  <w:style w:type="paragraph" w:styleId="756">
    <w:name w:val="Header"/>
    <w:basedOn w:val="906"/>
    <w:link w:val="757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757">
    <w:name w:val="Header Char"/>
    <w:link w:val="756"/>
    <w:uiPriority w:val="99"/>
  </w:style>
  <w:style w:type="paragraph" w:styleId="758">
    <w:name w:val="Footer"/>
    <w:basedOn w:val="906"/>
    <w:link w:val="759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759">
    <w:name w:val="Footer Char"/>
    <w:link w:val="758"/>
    <w:uiPriority w:val="99"/>
  </w:style>
  <w:style w:type="paragraph" w:styleId="760">
    <w:name w:val="Caption"/>
    <w:basedOn w:val="906"/>
    <w:next w:val="906"/>
    <w:link w:val="76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1">
    <w:name w:val="Caption Char"/>
    <w:link w:val="760"/>
    <w:uiPriority w:val="35"/>
    <w:rPr>
      <w:b/>
      <w:bCs/>
      <w:color w:val="4f81bd" w:themeColor="accent1"/>
      <w:sz w:val="18"/>
      <w:szCs w:val="18"/>
    </w:rPr>
  </w:style>
  <w:style w:type="table" w:styleId="76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7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7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7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8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8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8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8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8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8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8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8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8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8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9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79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79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80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80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80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80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80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1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1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1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  <w:shd w:val="clear"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1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1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1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1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8">
    <w:name w:val="Hyperlink"/>
    <w:uiPriority w:val="99"/>
    <w:unhideWhenUsed/>
    <w:rPr>
      <w:color w:val="0000ff" w:themeColor="hyperlink"/>
      <w:u w:val="single"/>
    </w:rPr>
  </w:style>
  <w:style w:type="paragraph" w:styleId="889">
    <w:name w:val="footnote text"/>
    <w:basedOn w:val="906"/>
    <w:link w:val="890"/>
    <w:uiPriority w:val="99"/>
    <w:semiHidden/>
    <w:unhideWhenUsed/>
    <w:pPr>
      <w:spacing w:after="40" w:line="240" w:lineRule="auto"/>
    </w:pPr>
    <w:rPr>
      <w:sz w:val="18"/>
    </w:rPr>
  </w:style>
  <w:style w:type="character" w:styleId="890">
    <w:name w:val="Footnote Text Char"/>
    <w:link w:val="889"/>
    <w:uiPriority w:val="99"/>
    <w:rPr>
      <w:sz w:val="18"/>
    </w:rPr>
  </w:style>
  <w:style w:type="character" w:styleId="891">
    <w:name w:val="footnote reference"/>
    <w:uiPriority w:val="99"/>
    <w:unhideWhenUsed/>
    <w:rPr>
      <w:vertAlign w:val="superscript"/>
    </w:rPr>
  </w:style>
  <w:style w:type="paragraph" w:styleId="892">
    <w:name w:val="endnote text"/>
    <w:basedOn w:val="906"/>
    <w:link w:val="893"/>
    <w:uiPriority w:val="99"/>
    <w:semiHidden/>
    <w:unhideWhenUsed/>
    <w:pPr>
      <w:spacing w:after="0" w:line="240" w:lineRule="auto"/>
    </w:pPr>
    <w:rPr>
      <w:sz w:val="20"/>
    </w:rPr>
  </w:style>
  <w:style w:type="character" w:styleId="893">
    <w:name w:val="Endnote Text Char"/>
    <w:link w:val="892"/>
    <w:uiPriority w:val="99"/>
    <w:rPr>
      <w:sz w:val="20"/>
    </w:rPr>
  </w:style>
  <w:style w:type="character" w:styleId="894">
    <w:name w:val="endnote reference"/>
    <w:uiPriority w:val="99"/>
    <w:semiHidden/>
    <w:unhideWhenUsed/>
    <w:rPr>
      <w:vertAlign w:val="superscript"/>
    </w:rPr>
  </w:style>
  <w:style w:type="paragraph" w:styleId="895">
    <w:name w:val="toc 1"/>
    <w:basedOn w:val="906"/>
    <w:next w:val="906"/>
    <w:uiPriority w:val="39"/>
    <w:unhideWhenUsed/>
    <w:pPr>
      <w:spacing w:after="57"/>
      <w:ind w:left="0" w:right="0" w:firstLine="0"/>
    </w:pPr>
  </w:style>
  <w:style w:type="paragraph" w:styleId="896">
    <w:name w:val="toc 2"/>
    <w:basedOn w:val="906"/>
    <w:next w:val="906"/>
    <w:uiPriority w:val="39"/>
    <w:unhideWhenUsed/>
    <w:pPr>
      <w:spacing w:after="57"/>
      <w:ind w:left="283" w:right="0" w:firstLine="0"/>
    </w:pPr>
  </w:style>
  <w:style w:type="paragraph" w:styleId="897">
    <w:name w:val="toc 3"/>
    <w:basedOn w:val="906"/>
    <w:next w:val="906"/>
    <w:uiPriority w:val="39"/>
    <w:unhideWhenUsed/>
    <w:pPr>
      <w:spacing w:after="57"/>
      <w:ind w:left="567" w:right="0" w:firstLine="0"/>
    </w:pPr>
  </w:style>
  <w:style w:type="paragraph" w:styleId="898">
    <w:name w:val="toc 4"/>
    <w:basedOn w:val="906"/>
    <w:next w:val="906"/>
    <w:uiPriority w:val="39"/>
    <w:unhideWhenUsed/>
    <w:pPr>
      <w:spacing w:after="57"/>
      <w:ind w:left="850" w:right="0" w:firstLine="0"/>
    </w:pPr>
  </w:style>
  <w:style w:type="paragraph" w:styleId="899">
    <w:name w:val="toc 5"/>
    <w:basedOn w:val="906"/>
    <w:next w:val="906"/>
    <w:uiPriority w:val="39"/>
    <w:unhideWhenUsed/>
    <w:pPr>
      <w:spacing w:after="57"/>
      <w:ind w:left="1134" w:right="0" w:firstLine="0"/>
    </w:pPr>
  </w:style>
  <w:style w:type="paragraph" w:styleId="900">
    <w:name w:val="toc 6"/>
    <w:basedOn w:val="906"/>
    <w:next w:val="906"/>
    <w:uiPriority w:val="39"/>
    <w:unhideWhenUsed/>
    <w:pPr>
      <w:spacing w:after="57"/>
      <w:ind w:left="1417" w:right="0" w:firstLine="0"/>
    </w:pPr>
  </w:style>
  <w:style w:type="paragraph" w:styleId="901">
    <w:name w:val="toc 7"/>
    <w:basedOn w:val="906"/>
    <w:next w:val="906"/>
    <w:uiPriority w:val="39"/>
    <w:unhideWhenUsed/>
    <w:pPr>
      <w:spacing w:after="57"/>
      <w:ind w:left="1701" w:right="0" w:firstLine="0"/>
    </w:pPr>
  </w:style>
  <w:style w:type="paragraph" w:styleId="902">
    <w:name w:val="toc 8"/>
    <w:basedOn w:val="906"/>
    <w:next w:val="906"/>
    <w:uiPriority w:val="39"/>
    <w:unhideWhenUsed/>
    <w:pPr>
      <w:spacing w:after="57"/>
      <w:ind w:left="1984" w:right="0" w:firstLine="0"/>
    </w:pPr>
  </w:style>
  <w:style w:type="paragraph" w:styleId="903">
    <w:name w:val="toc 9"/>
    <w:basedOn w:val="906"/>
    <w:next w:val="906"/>
    <w:uiPriority w:val="39"/>
    <w:unhideWhenUsed/>
    <w:pPr>
      <w:spacing w:after="57"/>
      <w:ind w:left="2268" w:right="0" w:firstLine="0"/>
    </w:pPr>
  </w:style>
  <w:style w:type="paragraph" w:styleId="904">
    <w:name w:val="TOC Heading"/>
    <w:uiPriority w:val="39"/>
    <w:unhideWhenUsed/>
  </w:style>
  <w:style w:type="paragraph" w:styleId="905">
    <w:name w:val="table of figures"/>
    <w:basedOn w:val="906"/>
    <w:next w:val="906"/>
    <w:uiPriority w:val="99"/>
    <w:unhideWhenUsed/>
    <w:pPr>
      <w:spacing w:after="0" w:afterAutospacing="0"/>
    </w:pPr>
  </w:style>
  <w:style w:type="paragraph" w:styleId="906" w:default="1">
    <w:name w:val="Normal"/>
    <w:next w:val="906"/>
    <w:link w:val="906"/>
    <w:qFormat/>
    <w:rPr>
      <w:rFonts w:ascii="Times New Roman" w:hAnsi="Times New Roman" w:eastAsia="Times New Roman"/>
      <w:sz w:val="24"/>
      <w:szCs w:val="24"/>
      <w:lang w:val="ru-RU" w:eastAsia="ru-RU" w:bidi="ar-SA"/>
    </w:rPr>
  </w:style>
  <w:style w:type="paragraph" w:styleId="907">
    <w:name w:val="Заголовок 1"/>
    <w:basedOn w:val="906"/>
    <w:next w:val="906"/>
    <w:link w:val="918"/>
    <w:uiPriority w:val="99"/>
    <w:qFormat/>
    <w:pPr>
      <w:keepNext/>
      <w:jc w:val="center"/>
      <w:outlineLvl w:val="0"/>
    </w:pPr>
    <w:rPr>
      <w:b/>
      <w:sz w:val="28"/>
      <w:szCs w:val="20"/>
    </w:rPr>
  </w:style>
  <w:style w:type="paragraph" w:styleId="908">
    <w:name w:val="Заголовок 2"/>
    <w:basedOn w:val="906"/>
    <w:next w:val="906"/>
    <w:link w:val="919"/>
    <w:uiPriority w:val="99"/>
    <w:qFormat/>
    <w:pPr>
      <w:keepNext/>
      <w:jc w:val="center"/>
      <w:outlineLvl w:val="1"/>
    </w:pPr>
    <w:rPr>
      <w:b/>
      <w:szCs w:val="20"/>
    </w:rPr>
  </w:style>
  <w:style w:type="paragraph" w:styleId="909">
    <w:name w:val="Заголовок 3"/>
    <w:basedOn w:val="906"/>
    <w:next w:val="906"/>
    <w:link w:val="920"/>
    <w:uiPriority w:val="99"/>
    <w:qFormat/>
    <w:pPr>
      <w:keepNext/>
      <w:jc w:val="center"/>
      <w:outlineLvl w:val="2"/>
    </w:pPr>
    <w:rPr>
      <w:sz w:val="28"/>
      <w:szCs w:val="20"/>
    </w:rPr>
  </w:style>
  <w:style w:type="paragraph" w:styleId="910">
    <w:name w:val="Заголовок 4"/>
    <w:basedOn w:val="906"/>
    <w:next w:val="906"/>
    <w:link w:val="921"/>
    <w:uiPriority w:val="99"/>
    <w:qFormat/>
    <w:pPr>
      <w:keepNext/>
      <w:spacing w:before="240" w:after="60"/>
      <w:outlineLvl w:val="3"/>
    </w:pPr>
    <w:rPr>
      <w:rFonts w:eastAsia="SimSun"/>
      <w:b/>
      <w:bCs/>
      <w:sz w:val="28"/>
      <w:szCs w:val="28"/>
      <w:lang w:eastAsia="zh-CN"/>
    </w:rPr>
  </w:style>
  <w:style w:type="paragraph" w:styleId="911">
    <w:name w:val="Заголовок 5"/>
    <w:basedOn w:val="906"/>
    <w:next w:val="906"/>
    <w:link w:val="922"/>
    <w:qFormat/>
    <w:pPr>
      <w:tabs>
        <w:tab w:val="left" w:pos="0" w:leader="none"/>
        <w:tab w:val="left" w:pos="576" w:leader="none"/>
        <w:tab w:val="left" w:pos="1584" w:leader="none"/>
      </w:tabs>
      <w:spacing w:before="240" w:after="60" w:line="360" w:lineRule="auto"/>
      <w:ind w:left="576"/>
      <w:jc w:val="both"/>
      <w:outlineLvl w:val="4"/>
    </w:pPr>
    <w:rPr>
      <w:b/>
      <w:bCs/>
      <w:i/>
      <w:iCs/>
      <w:sz w:val="26"/>
      <w:szCs w:val="26"/>
      <w:lang w:eastAsia="ar-SA"/>
    </w:rPr>
  </w:style>
  <w:style w:type="paragraph" w:styleId="912">
    <w:name w:val="Заголовок 6"/>
    <w:basedOn w:val="906"/>
    <w:next w:val="906"/>
    <w:link w:val="923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913">
    <w:name w:val="Заголовок 7"/>
    <w:basedOn w:val="924"/>
    <w:next w:val="925"/>
    <w:link w:val="927"/>
    <w:qFormat/>
    <w:pPr>
      <w:tabs>
        <w:tab w:val="left" w:pos="0" w:leader="none"/>
        <w:tab w:val="left" w:pos="709" w:leader="none"/>
        <w:tab w:val="left" w:pos="4719" w:leader="none"/>
      </w:tabs>
      <w:ind w:left="709" w:firstLine="0"/>
      <w:outlineLvl w:val="6"/>
    </w:pPr>
    <w:rPr>
      <w:sz w:val="20"/>
      <w:szCs w:val="20"/>
    </w:rPr>
  </w:style>
  <w:style w:type="paragraph" w:styleId="914">
    <w:name w:val="Заголовок 8"/>
    <w:basedOn w:val="906"/>
    <w:next w:val="906"/>
    <w:link w:val="928"/>
    <w:qFormat/>
    <w:pPr>
      <w:tabs>
        <w:tab w:val="left" w:pos="0" w:leader="none"/>
        <w:tab w:val="left" w:pos="709" w:leader="none"/>
        <w:tab w:val="left" w:pos="5007" w:leader="none"/>
      </w:tabs>
      <w:spacing w:before="240" w:after="60" w:line="360" w:lineRule="auto"/>
      <w:ind w:left="709"/>
      <w:jc w:val="both"/>
      <w:outlineLvl w:val="7"/>
    </w:pPr>
    <w:rPr>
      <w:i/>
      <w:iCs/>
      <w:sz w:val="28"/>
      <w:szCs w:val="28"/>
      <w:lang w:eastAsia="ar-SA"/>
    </w:rPr>
  </w:style>
  <w:style w:type="paragraph" w:styleId="915">
    <w:name w:val="Заголовок 9"/>
    <w:basedOn w:val="924"/>
    <w:next w:val="925"/>
    <w:link w:val="929"/>
    <w:qFormat/>
    <w:pPr>
      <w:tabs>
        <w:tab w:val="left" w:pos="0" w:leader="none"/>
        <w:tab w:val="left" w:pos="709" w:leader="none"/>
        <w:tab w:val="left" w:pos="5295" w:leader="none"/>
      </w:tabs>
      <w:ind w:left="709" w:firstLine="0"/>
      <w:outlineLvl w:val="8"/>
    </w:pPr>
    <w:rPr>
      <w:sz w:val="18"/>
      <w:szCs w:val="18"/>
    </w:rPr>
  </w:style>
  <w:style w:type="character" w:styleId="916">
    <w:name w:val="Основной шрифт абзаца"/>
    <w:next w:val="916"/>
    <w:link w:val="906"/>
    <w:uiPriority w:val="1"/>
    <w:unhideWhenUsed/>
  </w:style>
  <w:style w:type="table" w:styleId="917">
    <w:name w:val="Обычная таблица"/>
    <w:next w:val="917"/>
    <w:link w:val="906"/>
    <w:uiPriority w:val="99"/>
    <w:unhideWhenUsed/>
    <w:tblPr/>
  </w:style>
  <w:style w:type="character" w:styleId="918">
    <w:name w:val="Заголовок 1 Знак"/>
    <w:next w:val="918"/>
    <w:link w:val="907"/>
    <w:uiPriority w:val="9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919">
    <w:name w:val="Заголовок 2 Знак"/>
    <w:next w:val="919"/>
    <w:link w:val="908"/>
    <w:uiPriority w:val="9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styleId="920">
    <w:name w:val="Заголовок 3 Знак"/>
    <w:next w:val="920"/>
    <w:link w:val="909"/>
    <w:uiPriority w:val="9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921">
    <w:name w:val="Заголовок 4 Знак"/>
    <w:next w:val="921"/>
    <w:link w:val="910"/>
    <w:uiPriority w:val="99"/>
    <w:rPr>
      <w:rFonts w:ascii="Times New Roman" w:hAnsi="Times New Roman" w:eastAsia="SimSun"/>
      <w:b/>
      <w:bCs/>
      <w:sz w:val="28"/>
      <w:szCs w:val="28"/>
      <w:lang w:eastAsia="zh-CN"/>
    </w:rPr>
  </w:style>
  <w:style w:type="character" w:styleId="922">
    <w:name w:val="Заголовок 5 Знак"/>
    <w:next w:val="922"/>
    <w:link w:val="911"/>
    <w:rPr>
      <w:rFonts w:ascii="Times New Roman" w:hAnsi="Times New Roman" w:eastAsia="Times New Roman"/>
      <w:b/>
      <w:bCs/>
      <w:i/>
      <w:iCs/>
      <w:sz w:val="26"/>
      <w:szCs w:val="26"/>
      <w:lang w:eastAsia="ar-SA"/>
    </w:rPr>
  </w:style>
  <w:style w:type="character" w:styleId="923">
    <w:name w:val="Заголовок 6 Знак"/>
    <w:next w:val="923"/>
    <w:link w:val="912"/>
    <w:rPr>
      <w:rFonts w:ascii="Times New Roman" w:hAnsi="Times New Roman" w:eastAsia="Times New Roman" w:cs="Times New Roman"/>
      <w:b/>
      <w:bCs/>
      <w:lang w:eastAsia="ru-RU"/>
    </w:rPr>
  </w:style>
  <w:style w:type="paragraph" w:styleId="924">
    <w:name w:val="База заголовка"/>
    <w:basedOn w:val="906"/>
    <w:next w:val="925"/>
    <w:link w:val="906"/>
    <w:pPr>
      <w:keepNext/>
      <w:keepLines/>
      <w:spacing w:before="140" w:line="220" w:lineRule="atLeast"/>
      <w:ind w:left="1080" w:firstLine="709"/>
      <w:jc w:val="both"/>
    </w:pPr>
    <w:rPr>
      <w:rFonts w:ascii="Arial" w:hAnsi="Arial" w:cs="Arial"/>
      <w:spacing w:val="-4"/>
      <w:sz w:val="22"/>
      <w:szCs w:val="22"/>
      <w:lang w:eastAsia="ar-SA"/>
    </w:rPr>
  </w:style>
  <w:style w:type="paragraph" w:styleId="925">
    <w:name w:val="Основной текст"/>
    <w:basedOn w:val="906"/>
    <w:next w:val="925"/>
    <w:link w:val="926"/>
    <w:pPr>
      <w:spacing w:after="120"/>
    </w:pPr>
  </w:style>
  <w:style w:type="character" w:styleId="926">
    <w:name w:val="Основной текст Знак"/>
    <w:next w:val="926"/>
    <w:link w:val="925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27">
    <w:name w:val="Заголовок 7 Знак"/>
    <w:next w:val="927"/>
    <w:link w:val="913"/>
    <w:rPr>
      <w:rFonts w:ascii="Arial" w:hAnsi="Arial" w:eastAsia="Times New Roman" w:cs="Arial"/>
      <w:spacing w:val="-4"/>
      <w:lang w:eastAsia="ar-SA"/>
    </w:rPr>
  </w:style>
  <w:style w:type="character" w:styleId="928">
    <w:name w:val="Заголовок 8 Знак"/>
    <w:next w:val="928"/>
    <w:link w:val="914"/>
    <w:rPr>
      <w:rFonts w:ascii="Times New Roman" w:hAnsi="Times New Roman" w:eastAsia="Times New Roman"/>
      <w:i/>
      <w:iCs/>
      <w:sz w:val="28"/>
      <w:szCs w:val="28"/>
      <w:lang w:eastAsia="ar-SA"/>
    </w:rPr>
  </w:style>
  <w:style w:type="character" w:styleId="929">
    <w:name w:val="Заголовок 9 Знак"/>
    <w:next w:val="929"/>
    <w:link w:val="915"/>
    <w:rPr>
      <w:rFonts w:ascii="Arial" w:hAnsi="Arial" w:eastAsia="Times New Roman" w:cs="Arial"/>
      <w:spacing w:val="-4"/>
      <w:sz w:val="18"/>
      <w:szCs w:val="18"/>
      <w:lang w:eastAsia="ar-SA"/>
    </w:rPr>
  </w:style>
  <w:style w:type="character" w:styleId="930">
    <w:name w:val="Образец HTML"/>
    <w:next w:val="930"/>
    <w:link w:val="906"/>
    <w:rPr>
      <w:rFonts w:ascii="Courier New" w:hAnsi="Courier New" w:cs="Courier New"/>
      <w:lang w:val="ru-RU"/>
    </w:rPr>
  </w:style>
  <w:style w:type="character" w:styleId="931">
    <w:name w:val="Просмотренная гиперссылка"/>
    <w:next w:val="931"/>
    <w:link w:val="906"/>
    <w:rPr>
      <w:color w:val="800080"/>
      <w:u w:val="single"/>
    </w:rPr>
  </w:style>
  <w:style w:type="character" w:styleId="932">
    <w:name w:val="Знак сноски"/>
    <w:next w:val="932"/>
    <w:link w:val="906"/>
    <w:uiPriority w:val="99"/>
    <w:unhideWhenUsed/>
    <w:rPr>
      <w:vertAlign w:val="superscript"/>
    </w:rPr>
  </w:style>
  <w:style w:type="character" w:styleId="933">
    <w:name w:val="Знак примечания"/>
    <w:next w:val="933"/>
    <w:link w:val="906"/>
    <w:uiPriority w:val="99"/>
    <w:unhideWhenUsed/>
    <w:rPr>
      <w:sz w:val="16"/>
      <w:szCs w:val="16"/>
    </w:rPr>
  </w:style>
  <w:style w:type="character" w:styleId="934">
    <w:name w:val="Акроним HTML"/>
    <w:next w:val="934"/>
    <w:link w:val="906"/>
    <w:rPr>
      <w:lang w:val="ru-RU"/>
    </w:rPr>
  </w:style>
  <w:style w:type="character" w:styleId="935">
    <w:name w:val="Выделение"/>
    <w:next w:val="935"/>
    <w:link w:val="906"/>
    <w:qFormat/>
    <w:rPr>
      <w:i/>
      <w:iCs/>
    </w:rPr>
  </w:style>
  <w:style w:type="character" w:styleId="936">
    <w:name w:val="Гиперссылка"/>
    <w:basedOn w:val="916"/>
    <w:next w:val="936"/>
    <w:link w:val="906"/>
    <w:uiPriority w:val="99"/>
    <w:rPr>
      <w:color w:val="0000ff"/>
      <w:u w:val="single"/>
    </w:rPr>
  </w:style>
  <w:style w:type="character" w:styleId="937">
    <w:name w:val="Клавиатура HTML"/>
    <w:next w:val="937"/>
    <w:link w:val="906"/>
    <w:rPr>
      <w:rFonts w:ascii="Courier New" w:hAnsi="Courier New" w:cs="Courier New"/>
      <w:sz w:val="20"/>
      <w:szCs w:val="20"/>
      <w:lang w:val="ru-RU"/>
    </w:rPr>
  </w:style>
  <w:style w:type="character" w:styleId="938">
    <w:name w:val="Код HTML"/>
    <w:next w:val="938"/>
    <w:link w:val="906"/>
    <w:rPr>
      <w:rFonts w:ascii="Courier New" w:hAnsi="Courier New" w:cs="Courier New"/>
      <w:sz w:val="20"/>
      <w:szCs w:val="20"/>
      <w:lang w:val="ru-RU"/>
    </w:rPr>
  </w:style>
  <w:style w:type="character" w:styleId="939">
    <w:name w:val="Номер страницы"/>
    <w:next w:val="939"/>
    <w:link w:val="906"/>
  </w:style>
  <w:style w:type="character" w:styleId="940">
    <w:name w:val="Определение HTML"/>
    <w:next w:val="940"/>
    <w:link w:val="906"/>
    <w:rPr>
      <w:i/>
      <w:iCs/>
      <w:lang w:val="ru-RU"/>
    </w:rPr>
  </w:style>
  <w:style w:type="character" w:styleId="941">
    <w:name w:val="Переменный HTML"/>
    <w:next w:val="941"/>
    <w:link w:val="906"/>
    <w:rPr>
      <w:i/>
      <w:iCs/>
      <w:lang w:val="ru-RU"/>
    </w:rPr>
  </w:style>
  <w:style w:type="character" w:styleId="942">
    <w:name w:val="Пишущая машинка HTML"/>
    <w:next w:val="942"/>
    <w:link w:val="906"/>
    <w:rPr>
      <w:rFonts w:ascii="Courier New" w:hAnsi="Courier New" w:cs="Courier New"/>
      <w:sz w:val="20"/>
      <w:szCs w:val="20"/>
      <w:lang w:val="ru-RU"/>
    </w:rPr>
  </w:style>
  <w:style w:type="character" w:styleId="943">
    <w:name w:val="Строгий"/>
    <w:next w:val="943"/>
    <w:link w:val="906"/>
    <w:uiPriority w:val="22"/>
    <w:qFormat/>
    <w:rPr>
      <w:b/>
      <w:bCs/>
      <w:lang w:val="ru-RU"/>
    </w:rPr>
  </w:style>
  <w:style w:type="character" w:styleId="944">
    <w:name w:val="Цитата HTML"/>
    <w:next w:val="944"/>
    <w:link w:val="906"/>
    <w:rPr>
      <w:i/>
      <w:iCs/>
      <w:lang w:val="ru-RU"/>
    </w:rPr>
  </w:style>
  <w:style w:type="paragraph" w:styleId="945">
    <w:name w:val="Текст выноски"/>
    <w:basedOn w:val="906"/>
    <w:next w:val="945"/>
    <w:link w:val="946"/>
    <w:unhideWhenUsed/>
    <w:rPr>
      <w:rFonts w:ascii="Tahoma" w:hAnsi="Tahoma" w:cs="Tahoma"/>
      <w:sz w:val="16"/>
      <w:szCs w:val="16"/>
    </w:rPr>
  </w:style>
  <w:style w:type="character" w:styleId="946">
    <w:name w:val="Текст выноски Знак"/>
    <w:next w:val="946"/>
    <w:link w:val="945"/>
    <w:rPr>
      <w:rFonts w:ascii="Tahoma" w:hAnsi="Tahoma" w:eastAsia="Times New Roman" w:cs="Tahoma"/>
      <w:sz w:val="16"/>
      <w:szCs w:val="16"/>
      <w:lang w:eastAsia="ru-RU"/>
    </w:rPr>
  </w:style>
  <w:style w:type="paragraph" w:styleId="947">
    <w:name w:val="Основной текст 2"/>
    <w:basedOn w:val="906"/>
    <w:next w:val="947"/>
    <w:link w:val="948"/>
    <w:pPr>
      <w:widowControl w:val="off"/>
      <w:ind w:left="540" w:firstLine="720"/>
      <w:jc w:val="both"/>
    </w:pPr>
    <w:rPr>
      <w:color w:val="ff0000"/>
      <w:sz w:val="20"/>
      <w:szCs w:val="20"/>
    </w:rPr>
  </w:style>
  <w:style w:type="character" w:styleId="948">
    <w:name w:val="Основной текст 2 Знак"/>
    <w:next w:val="948"/>
    <w:link w:val="947"/>
    <w:rPr>
      <w:rFonts w:ascii="Times New Roman" w:hAnsi="Times New Roman" w:eastAsia="Times New Roman"/>
      <w:color w:val="ff0000"/>
    </w:rPr>
  </w:style>
  <w:style w:type="paragraph" w:styleId="949">
    <w:name w:val="Текст"/>
    <w:basedOn w:val="906"/>
    <w:next w:val="949"/>
    <w:link w:val="950"/>
    <w:rPr>
      <w:rFonts w:ascii="Courier New" w:hAnsi="Courier New"/>
      <w:sz w:val="20"/>
      <w:szCs w:val="20"/>
    </w:rPr>
  </w:style>
  <w:style w:type="character" w:styleId="950">
    <w:name w:val="Текст Знак"/>
    <w:next w:val="950"/>
    <w:link w:val="949"/>
    <w:rPr>
      <w:rFonts w:ascii="Courier New" w:hAnsi="Courier New" w:eastAsia="Times New Roman"/>
    </w:rPr>
  </w:style>
  <w:style w:type="paragraph" w:styleId="951">
    <w:name w:val="Основной текст с отступом 3"/>
    <w:basedOn w:val="906"/>
    <w:next w:val="951"/>
    <w:link w:val="952"/>
    <w:pPr>
      <w:jc w:val="center"/>
    </w:pPr>
    <w:rPr>
      <w:szCs w:val="20"/>
    </w:rPr>
  </w:style>
  <w:style w:type="character" w:styleId="952">
    <w:name w:val="Основной текст с отступом 3 Знак"/>
    <w:next w:val="952"/>
    <w:link w:val="951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953">
    <w:name w:val="Название объекта"/>
    <w:basedOn w:val="906"/>
    <w:next w:val="906"/>
    <w:link w:val="906"/>
    <w:uiPriority w:val="35"/>
    <w:unhideWhenUsed/>
    <w:qFormat/>
    <w:rPr>
      <w:rFonts w:eastAsia="SimSun"/>
      <w:b/>
      <w:bCs/>
      <w:sz w:val="20"/>
      <w:szCs w:val="20"/>
      <w:lang w:eastAsia="zh-CN"/>
    </w:rPr>
  </w:style>
  <w:style w:type="paragraph" w:styleId="954">
    <w:name w:val="Текст примечания"/>
    <w:basedOn w:val="906"/>
    <w:next w:val="954"/>
    <w:link w:val="955"/>
    <w:uiPriority w:val="99"/>
    <w:unhideWhenUsed/>
    <w:rPr>
      <w:rFonts w:eastAsia="SimSun"/>
      <w:sz w:val="20"/>
      <w:szCs w:val="20"/>
      <w:lang w:eastAsia="zh-CN"/>
    </w:rPr>
  </w:style>
  <w:style w:type="character" w:styleId="955">
    <w:name w:val="Текст примечания Знак"/>
    <w:next w:val="955"/>
    <w:link w:val="954"/>
    <w:uiPriority w:val="99"/>
    <w:semiHidden/>
    <w:rPr>
      <w:rFonts w:ascii="Times New Roman" w:hAnsi="Times New Roman" w:eastAsia="SimSun"/>
      <w:lang w:eastAsia="zh-CN"/>
    </w:rPr>
  </w:style>
  <w:style w:type="paragraph" w:styleId="956">
    <w:name w:val="Тема примечания"/>
    <w:basedOn w:val="954"/>
    <w:next w:val="954"/>
    <w:link w:val="957"/>
    <w:uiPriority w:val="99"/>
    <w:unhideWhenUsed/>
    <w:rPr>
      <w:b/>
      <w:bCs/>
    </w:rPr>
  </w:style>
  <w:style w:type="character" w:styleId="957">
    <w:name w:val="Тема примечания Знак"/>
    <w:next w:val="957"/>
    <w:link w:val="956"/>
    <w:uiPriority w:val="99"/>
    <w:semiHidden/>
    <w:rPr>
      <w:rFonts w:ascii="Times New Roman" w:hAnsi="Times New Roman" w:eastAsia="SimSun"/>
      <w:b/>
      <w:bCs/>
      <w:lang w:eastAsia="zh-CN"/>
    </w:rPr>
  </w:style>
  <w:style w:type="paragraph" w:styleId="958">
    <w:name w:val="Текст сноски"/>
    <w:basedOn w:val="906"/>
    <w:next w:val="958"/>
    <w:link w:val="959"/>
    <w:semiHidden/>
    <w:rPr>
      <w:sz w:val="20"/>
      <w:szCs w:val="20"/>
    </w:rPr>
  </w:style>
  <w:style w:type="character" w:styleId="959">
    <w:name w:val="Текст сноски Знак"/>
    <w:next w:val="959"/>
    <w:link w:val="958"/>
    <w:semiHidden/>
    <w:rPr>
      <w:rFonts w:ascii="Times New Roman" w:hAnsi="Times New Roman" w:eastAsia="Times New Roman"/>
    </w:rPr>
  </w:style>
  <w:style w:type="paragraph" w:styleId="960">
    <w:name w:val="Оглавление 8"/>
    <w:basedOn w:val="906"/>
    <w:next w:val="906"/>
    <w:link w:val="906"/>
    <w:uiPriority w:val="39"/>
    <w:pPr>
      <w:ind w:left="1680"/>
    </w:pPr>
    <w:rPr>
      <w:rFonts w:eastAsia="SimSun"/>
      <w:sz w:val="18"/>
      <w:szCs w:val="18"/>
      <w:lang w:eastAsia="zh-CN"/>
    </w:rPr>
  </w:style>
  <w:style w:type="paragraph" w:styleId="961">
    <w:name w:val="Адрес HTML"/>
    <w:basedOn w:val="906"/>
    <w:next w:val="961"/>
    <w:link w:val="962"/>
    <w:pPr>
      <w:spacing w:line="360" w:lineRule="auto"/>
      <w:ind w:left="1080" w:firstLine="709"/>
      <w:jc w:val="both"/>
    </w:pPr>
    <w:rPr>
      <w:rFonts w:ascii="Arial" w:hAnsi="Arial" w:cs="Arial"/>
      <w:i/>
      <w:iCs/>
      <w:spacing w:val="-5"/>
      <w:sz w:val="20"/>
      <w:szCs w:val="20"/>
      <w:lang w:eastAsia="ar-SA"/>
    </w:rPr>
  </w:style>
  <w:style w:type="character" w:styleId="962">
    <w:name w:val="Адрес HTML Знак"/>
    <w:next w:val="962"/>
    <w:link w:val="961"/>
    <w:rPr>
      <w:rFonts w:ascii="Arial" w:hAnsi="Arial" w:eastAsia="Times New Roman" w:cs="Arial"/>
      <w:i/>
      <w:iCs/>
      <w:spacing w:val="-5"/>
      <w:lang w:eastAsia="ar-SA"/>
    </w:rPr>
  </w:style>
  <w:style w:type="paragraph" w:styleId="963">
    <w:name w:val="Верхний колонтитул"/>
    <w:basedOn w:val="906"/>
    <w:next w:val="963"/>
    <w:link w:val="964"/>
    <w:uiPriority w:val="99"/>
    <w:pPr>
      <w:tabs>
        <w:tab w:val="center" w:pos="4677" w:leader="none"/>
        <w:tab w:val="right" w:pos="9355" w:leader="none"/>
      </w:tabs>
    </w:pPr>
  </w:style>
  <w:style w:type="character" w:styleId="964">
    <w:name w:val="Верхний колонтитул Знак1"/>
    <w:next w:val="964"/>
    <w:link w:val="963"/>
    <w:uiPriority w:val="99"/>
    <w:rPr>
      <w:rFonts w:ascii="Times New Roman" w:hAnsi="Times New Roman" w:eastAsia="Times New Roman"/>
      <w:sz w:val="24"/>
      <w:szCs w:val="24"/>
    </w:rPr>
  </w:style>
  <w:style w:type="paragraph" w:styleId="965">
    <w:name w:val="Оглавление 9"/>
    <w:basedOn w:val="906"/>
    <w:next w:val="906"/>
    <w:link w:val="906"/>
    <w:uiPriority w:val="39"/>
    <w:pPr>
      <w:ind w:left="1920"/>
    </w:pPr>
    <w:rPr>
      <w:rFonts w:eastAsia="SimSun"/>
      <w:sz w:val="18"/>
      <w:szCs w:val="18"/>
      <w:lang w:eastAsia="zh-CN"/>
    </w:rPr>
  </w:style>
  <w:style w:type="paragraph" w:styleId="966">
    <w:name w:val="Оглавление 7"/>
    <w:basedOn w:val="906"/>
    <w:next w:val="906"/>
    <w:link w:val="906"/>
    <w:uiPriority w:val="39"/>
    <w:pPr>
      <w:ind w:left="1440"/>
    </w:pPr>
    <w:rPr>
      <w:rFonts w:eastAsia="SimSun"/>
      <w:sz w:val="18"/>
      <w:szCs w:val="18"/>
      <w:lang w:eastAsia="zh-CN"/>
    </w:rPr>
  </w:style>
  <w:style w:type="paragraph" w:styleId="967">
    <w:name w:val="Оглавление 1"/>
    <w:basedOn w:val="906"/>
    <w:next w:val="906"/>
    <w:link w:val="906"/>
    <w:uiPriority w:val="39"/>
    <w:qFormat/>
    <w:pPr>
      <w:spacing w:before="120" w:after="120"/>
    </w:pPr>
    <w:rPr>
      <w:rFonts w:eastAsia="SimSun"/>
      <w:b/>
      <w:bCs/>
      <w:caps/>
      <w:sz w:val="20"/>
      <w:szCs w:val="20"/>
      <w:lang w:eastAsia="zh-CN"/>
    </w:rPr>
  </w:style>
  <w:style w:type="paragraph" w:styleId="968">
    <w:name w:val="Оглавление 6"/>
    <w:basedOn w:val="906"/>
    <w:next w:val="906"/>
    <w:link w:val="906"/>
    <w:uiPriority w:val="39"/>
    <w:pPr>
      <w:ind w:left="1200"/>
    </w:pPr>
    <w:rPr>
      <w:rFonts w:eastAsia="SimSun"/>
      <w:sz w:val="18"/>
      <w:szCs w:val="18"/>
      <w:lang w:eastAsia="zh-CN"/>
    </w:rPr>
  </w:style>
  <w:style w:type="paragraph" w:styleId="969">
    <w:name w:val="Оглавление 3"/>
    <w:basedOn w:val="906"/>
    <w:next w:val="906"/>
    <w:link w:val="906"/>
    <w:uiPriority w:val="39"/>
    <w:qFormat/>
    <w:pPr>
      <w:tabs>
        <w:tab w:val="right" w:pos="9923" w:leader="dot"/>
      </w:tabs>
      <w:ind w:left="284"/>
    </w:pPr>
    <w:rPr>
      <w:rFonts w:eastAsia="SimSun"/>
      <w:i/>
      <w:iCs/>
      <w:sz w:val="20"/>
      <w:szCs w:val="20"/>
      <w:lang w:eastAsia="zh-CN"/>
    </w:rPr>
  </w:style>
  <w:style w:type="paragraph" w:styleId="970">
    <w:name w:val="Оглавление 2"/>
    <w:basedOn w:val="906"/>
    <w:next w:val="906"/>
    <w:link w:val="906"/>
    <w:uiPriority w:val="39"/>
    <w:qFormat/>
    <w:pPr>
      <w:ind w:left="240"/>
    </w:pPr>
    <w:rPr>
      <w:rFonts w:eastAsia="SimSun"/>
      <w:smallCaps/>
      <w:sz w:val="20"/>
      <w:szCs w:val="20"/>
      <w:lang w:eastAsia="zh-CN"/>
    </w:rPr>
  </w:style>
  <w:style w:type="paragraph" w:styleId="971">
    <w:name w:val="Оглавление 4"/>
    <w:basedOn w:val="906"/>
    <w:next w:val="906"/>
    <w:link w:val="906"/>
    <w:uiPriority w:val="39"/>
    <w:pPr>
      <w:ind w:left="720"/>
    </w:pPr>
    <w:rPr>
      <w:rFonts w:eastAsia="SimSun"/>
      <w:sz w:val="18"/>
      <w:szCs w:val="18"/>
      <w:lang w:eastAsia="zh-CN"/>
    </w:rPr>
  </w:style>
  <w:style w:type="paragraph" w:styleId="972">
    <w:name w:val="Оглавление 5"/>
    <w:basedOn w:val="906"/>
    <w:next w:val="906"/>
    <w:link w:val="906"/>
    <w:uiPriority w:val="39"/>
    <w:pPr>
      <w:ind w:left="960"/>
    </w:pPr>
    <w:rPr>
      <w:rFonts w:eastAsia="SimSun"/>
      <w:sz w:val="18"/>
      <w:szCs w:val="18"/>
      <w:lang w:eastAsia="zh-CN"/>
    </w:rPr>
  </w:style>
  <w:style w:type="paragraph" w:styleId="973">
    <w:name w:val="Основной текст с отступом"/>
    <w:basedOn w:val="906"/>
    <w:next w:val="973"/>
    <w:link w:val="974"/>
    <w:pPr>
      <w:spacing w:after="120"/>
      <w:ind w:left="283"/>
    </w:pPr>
  </w:style>
  <w:style w:type="character" w:styleId="974">
    <w:name w:val="Основной текст с отступом Знак"/>
    <w:next w:val="974"/>
    <w:link w:val="973"/>
    <w:rPr>
      <w:rFonts w:ascii="Times New Roman" w:hAnsi="Times New Roman" w:eastAsia="Times New Roman"/>
      <w:sz w:val="24"/>
      <w:szCs w:val="24"/>
    </w:rPr>
  </w:style>
  <w:style w:type="paragraph" w:styleId="975">
    <w:name w:val="Название"/>
    <w:basedOn w:val="906"/>
    <w:next w:val="975"/>
    <w:link w:val="976"/>
    <w:qFormat/>
    <w:pPr>
      <w:jc w:val="center"/>
    </w:pPr>
    <w:rPr>
      <w:sz w:val="28"/>
      <w:szCs w:val="28"/>
    </w:rPr>
  </w:style>
  <w:style w:type="character" w:styleId="976">
    <w:name w:val="Название Знак"/>
    <w:next w:val="976"/>
    <w:link w:val="975"/>
    <w:rPr>
      <w:rFonts w:ascii="Times New Roman" w:hAnsi="Times New Roman" w:eastAsia="Times New Roman"/>
      <w:sz w:val="28"/>
      <w:szCs w:val="28"/>
    </w:rPr>
  </w:style>
  <w:style w:type="paragraph" w:styleId="977">
    <w:name w:val="Нижний колонтитул"/>
    <w:basedOn w:val="906"/>
    <w:next w:val="977"/>
    <w:link w:val="978"/>
    <w:uiPriority w:val="99"/>
    <w:pPr>
      <w:tabs>
        <w:tab w:val="center" w:pos="4677" w:leader="none"/>
        <w:tab w:val="right" w:pos="9355" w:leader="none"/>
      </w:tabs>
    </w:pPr>
    <w:rPr>
      <w:rFonts w:eastAsia="SimSun"/>
      <w:lang w:eastAsia="zh-CN"/>
    </w:rPr>
  </w:style>
  <w:style w:type="character" w:styleId="978">
    <w:name w:val="Нижний колонтитул Знак1"/>
    <w:next w:val="978"/>
    <w:link w:val="977"/>
    <w:uiPriority w:val="99"/>
    <w:rPr>
      <w:rFonts w:ascii="Times New Roman" w:hAnsi="Times New Roman" w:eastAsia="SimSun"/>
      <w:sz w:val="24"/>
      <w:szCs w:val="24"/>
      <w:lang w:eastAsia="zh-CN"/>
    </w:rPr>
  </w:style>
  <w:style w:type="paragraph" w:styleId="979">
    <w:name w:val="Список"/>
    <w:basedOn w:val="925"/>
    <w:next w:val="979"/>
    <w:link w:val="906"/>
    <w:semiHidden/>
    <w:pPr>
      <w:spacing w:after="240" w:line="240" w:lineRule="atLeast"/>
      <w:ind w:left="1440" w:hanging="360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styleId="980">
    <w:name w:val="Обычный (веб)"/>
    <w:basedOn w:val="906"/>
    <w:next w:val="980"/>
    <w:link w:val="981"/>
    <w:qFormat/>
    <w:pPr>
      <w:spacing w:before="75" w:after="75"/>
      <w:ind w:left="75" w:right="75" w:firstLine="225"/>
      <w:jc w:val="both"/>
    </w:pPr>
    <w:rPr>
      <w:rFonts w:ascii="Verdana" w:hAnsi="Verdana"/>
      <w:color w:val="000000"/>
      <w:sz w:val="18"/>
      <w:szCs w:val="18"/>
    </w:rPr>
  </w:style>
  <w:style w:type="character" w:styleId="981">
    <w:name w:val="Обычный (веб) Знак1,Обычный (веб) Знак Знак,Обычный (Web) Знак Знак,Обычный (Web) Знак Знак Знак Знак Знак Знак,Обычный (Web) Знак Знак Знак Знак1,Обычный (Web) Знак Знак Знак Знак Знак1"/>
    <w:next w:val="981"/>
    <w:link w:val="980"/>
    <w:rPr>
      <w:rFonts w:ascii="Verdana" w:hAnsi="Verdana" w:eastAsia="Times New Roman"/>
      <w:color w:val="000000"/>
      <w:sz w:val="18"/>
      <w:szCs w:val="18"/>
    </w:rPr>
  </w:style>
  <w:style w:type="paragraph" w:styleId="982">
    <w:name w:val="Основной текст 3"/>
    <w:basedOn w:val="906"/>
    <w:next w:val="982"/>
    <w:link w:val="983"/>
    <w:pPr>
      <w:spacing w:after="120"/>
    </w:pPr>
    <w:rPr>
      <w:sz w:val="16"/>
      <w:szCs w:val="16"/>
    </w:rPr>
  </w:style>
  <w:style w:type="character" w:styleId="983">
    <w:name w:val="Основной текст 3 Знак"/>
    <w:next w:val="983"/>
    <w:link w:val="982"/>
    <w:rPr>
      <w:rFonts w:ascii="Times New Roman" w:hAnsi="Times New Roman" w:eastAsia="Times New Roman"/>
      <w:sz w:val="16"/>
      <w:szCs w:val="16"/>
    </w:rPr>
  </w:style>
  <w:style w:type="paragraph" w:styleId="984">
    <w:name w:val="Основной текст с отступом 2"/>
    <w:basedOn w:val="906"/>
    <w:next w:val="984"/>
    <w:link w:val="985"/>
    <w:pPr>
      <w:spacing w:after="120" w:line="480" w:lineRule="auto"/>
      <w:ind w:left="283"/>
    </w:pPr>
  </w:style>
  <w:style w:type="character" w:styleId="985">
    <w:name w:val="Основной текст с отступом 2 Знак"/>
    <w:next w:val="985"/>
    <w:link w:val="984"/>
    <w:rPr>
      <w:rFonts w:ascii="Times New Roman" w:hAnsi="Times New Roman" w:eastAsia="Times New Roman"/>
      <w:sz w:val="24"/>
      <w:szCs w:val="24"/>
    </w:rPr>
  </w:style>
  <w:style w:type="paragraph" w:styleId="986">
    <w:name w:val="Подзаголовок"/>
    <w:basedOn w:val="906"/>
    <w:next w:val="906"/>
    <w:link w:val="987"/>
    <w:uiPriority w:val="11"/>
    <w:qFormat/>
    <w:pPr>
      <w:spacing w:after="60"/>
      <w:jc w:val="center"/>
      <w:outlineLvl w:val="1"/>
    </w:pPr>
    <w:rPr>
      <w:rFonts w:ascii="Cambria" w:hAnsi="Cambria"/>
      <w:lang w:eastAsia="zh-CN"/>
    </w:rPr>
  </w:style>
  <w:style w:type="character" w:styleId="987">
    <w:name w:val="Подзаголовок Знак"/>
    <w:next w:val="987"/>
    <w:link w:val="986"/>
    <w:uiPriority w:val="11"/>
    <w:rPr>
      <w:rFonts w:ascii="Cambria" w:hAnsi="Cambria" w:eastAsia="Times New Roman"/>
      <w:sz w:val="24"/>
      <w:szCs w:val="24"/>
      <w:lang w:eastAsia="zh-CN"/>
    </w:rPr>
  </w:style>
  <w:style w:type="paragraph" w:styleId="988">
    <w:name w:val="Стандартный HTML"/>
    <w:basedOn w:val="906"/>
    <w:next w:val="988"/>
    <w:link w:val="989"/>
    <w:uiPriority w:val="99"/>
    <w:pPr>
      <w:spacing w:line="360" w:lineRule="auto"/>
      <w:ind w:left="1080" w:firstLine="709"/>
      <w:jc w:val="both"/>
    </w:pPr>
    <w:rPr>
      <w:rFonts w:ascii="Courier New" w:hAnsi="Courier New"/>
      <w:spacing w:val="-5"/>
      <w:sz w:val="20"/>
      <w:szCs w:val="20"/>
      <w:lang w:eastAsia="ar-SA"/>
    </w:rPr>
  </w:style>
  <w:style w:type="character" w:styleId="989">
    <w:name w:val="Стандартный HTML Знак"/>
    <w:next w:val="989"/>
    <w:link w:val="988"/>
    <w:uiPriority w:val="99"/>
    <w:rPr>
      <w:rFonts w:ascii="Courier New" w:hAnsi="Courier New" w:eastAsia="Times New Roman"/>
      <w:spacing w:val="-5"/>
      <w:lang w:eastAsia="ar-SA"/>
    </w:rPr>
  </w:style>
  <w:style w:type="paragraph" w:styleId="990">
    <w:name w:val="Цитата"/>
    <w:basedOn w:val="906"/>
    <w:next w:val="990"/>
    <w:link w:val="906"/>
    <w:pPr>
      <w:tabs>
        <w:tab w:val="left" w:pos="10440" w:leader="none"/>
      </w:tabs>
      <w:spacing w:before="120"/>
      <w:ind w:left="360" w:right="333"/>
      <w:jc w:val="both"/>
    </w:pPr>
    <w:rPr>
      <w:b/>
      <w:bCs/>
    </w:rPr>
  </w:style>
  <w:style w:type="paragraph" w:styleId="991">
    <w:name w:val="Электронная подпись"/>
    <w:basedOn w:val="906"/>
    <w:next w:val="991"/>
    <w:link w:val="992"/>
    <w:pPr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character" w:styleId="992">
    <w:name w:val="Электронная подпись Знак"/>
    <w:next w:val="992"/>
    <w:link w:val="991"/>
    <w:rPr>
      <w:rFonts w:ascii="Arial" w:hAnsi="Arial" w:eastAsia="Times New Roman" w:cs="Arial"/>
      <w:spacing w:val="-5"/>
      <w:lang w:eastAsia="ar-SA"/>
    </w:rPr>
  </w:style>
  <w:style w:type="table" w:styleId="993">
    <w:name w:val="Сетка таблицы"/>
    <w:basedOn w:val="917"/>
    <w:next w:val="993"/>
    <w:link w:val="906"/>
    <w:uiPriority w:val="39"/>
    <w:tblPr/>
  </w:style>
  <w:style w:type="character" w:styleId="994">
    <w:name w:val="Заголовок 1 Знак1"/>
    <w:next w:val="994"/>
    <w:link w:val="906"/>
    <w:uiPriority w:val="99"/>
    <w:rPr>
      <w:rFonts w:ascii="Times New Roman" w:hAnsi="Times New Roman"/>
      <w:b/>
      <w:bCs/>
      <w:sz w:val="24"/>
      <w:szCs w:val="24"/>
    </w:rPr>
  </w:style>
  <w:style w:type="character" w:styleId="995">
    <w:name w:val="Заголовок 2 Знак1"/>
    <w:next w:val="995"/>
    <w:link w:val="906"/>
    <w:rPr>
      <w:rFonts w:ascii="Times New Roman" w:hAnsi="Times New Roman" w:eastAsia="Times New Roman"/>
      <w:b/>
      <w:bCs/>
      <w:iCs/>
      <w:caps/>
      <w:sz w:val="24"/>
      <w:szCs w:val="24"/>
    </w:rPr>
  </w:style>
  <w:style w:type="character" w:styleId="996">
    <w:name w:val="Заголовок 3 Знак1"/>
    <w:next w:val="996"/>
    <w:link w:val="906"/>
    <w:rPr>
      <w:rFonts w:ascii="Times New Roman" w:hAnsi="Times New Roman" w:eastAsia="SimSun"/>
      <w:color w:val="ff0000"/>
      <w:sz w:val="24"/>
      <w:szCs w:val="24"/>
      <w:lang w:eastAsia="zh-CN"/>
    </w:rPr>
  </w:style>
  <w:style w:type="character" w:styleId="997">
    <w:name w:val="Основной текст Знак1"/>
    <w:next w:val="997"/>
    <w:link w:val="906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998">
    <w:name w:val="ConsNormal"/>
    <w:next w:val="998"/>
    <w:link w:val="906"/>
    <w:pPr>
      <w:widowControl w:val="off"/>
      <w:ind w:right="19772" w:firstLine="720"/>
    </w:pPr>
    <w:rPr>
      <w:rFonts w:ascii="Arial" w:hAnsi="Arial" w:eastAsia="SimSun" w:cs="Arial"/>
      <w:lang w:val="ru-RU" w:eastAsia="zh-CN" w:bidi="ar-SA"/>
    </w:rPr>
  </w:style>
  <w:style w:type="paragraph" w:styleId="999">
    <w:name w:val="ConsNonformat"/>
    <w:next w:val="999"/>
    <w:link w:val="906"/>
    <w:pPr>
      <w:widowControl w:val="off"/>
      <w:ind w:right="19772"/>
    </w:pPr>
    <w:rPr>
      <w:rFonts w:ascii="Courier New" w:hAnsi="Courier New" w:eastAsia="SimSun" w:cs="Courier New"/>
      <w:lang w:val="ru-RU" w:eastAsia="zh-CN" w:bidi="ar-SA"/>
    </w:rPr>
  </w:style>
  <w:style w:type="paragraph" w:styleId="1000">
    <w:name w:val="ConsTitle"/>
    <w:next w:val="1000"/>
    <w:link w:val="906"/>
    <w:pPr>
      <w:widowControl w:val="off"/>
      <w:ind w:right="19772"/>
    </w:pPr>
    <w:rPr>
      <w:rFonts w:ascii="Arial" w:hAnsi="Arial" w:eastAsia="SimSun" w:cs="Arial"/>
      <w:b/>
      <w:bCs/>
      <w:sz w:val="16"/>
      <w:szCs w:val="16"/>
      <w:lang w:val="ru-RU" w:eastAsia="zh-CN" w:bidi="ar-SA"/>
    </w:rPr>
  </w:style>
  <w:style w:type="paragraph" w:styleId="1001">
    <w:name w:val="ConsCell"/>
    <w:next w:val="1001"/>
    <w:link w:val="906"/>
    <w:pPr>
      <w:widowControl w:val="off"/>
      <w:ind w:right="19772"/>
    </w:pPr>
    <w:rPr>
      <w:rFonts w:ascii="Arial" w:hAnsi="Arial" w:eastAsia="SimSun" w:cs="Arial"/>
      <w:lang w:val="ru-RU" w:eastAsia="zh-CN" w:bidi="ar-SA"/>
    </w:rPr>
  </w:style>
  <w:style w:type="paragraph" w:styleId="1002">
    <w:name w:val="ConsDocList"/>
    <w:next w:val="1002"/>
    <w:link w:val="906"/>
    <w:pPr>
      <w:widowControl w:val="off"/>
      <w:ind w:right="19772"/>
    </w:pPr>
    <w:rPr>
      <w:rFonts w:ascii="Courier New" w:hAnsi="Courier New" w:eastAsia="SimSun" w:cs="Courier New"/>
      <w:lang w:val="ru-RU" w:eastAsia="zh-CN" w:bidi="ar-SA"/>
    </w:rPr>
  </w:style>
  <w:style w:type="paragraph" w:styleId="1003">
    <w:name w:val="- СТРАНИЦА -"/>
    <w:next w:val="1003"/>
    <w:link w:val="906"/>
    <w:rPr>
      <w:rFonts w:ascii="Times New Roman" w:hAnsi="Times New Roman" w:eastAsia="Times New Roman"/>
      <w:lang w:val="ru-RU" w:eastAsia="ru-RU" w:bidi="ar-SA"/>
    </w:rPr>
  </w:style>
  <w:style w:type="character" w:styleId="1004">
    <w:name w:val="Нижний колонтитул Знак"/>
    <w:next w:val="1004"/>
    <w:link w:val="906"/>
    <w:uiPriority w:val="99"/>
    <w:rPr>
      <w:rFonts w:ascii="Times New Roman" w:hAnsi="Times New Roman" w:eastAsia="Times New Roman"/>
      <w:sz w:val="24"/>
      <w:szCs w:val="24"/>
    </w:rPr>
  </w:style>
  <w:style w:type="paragraph" w:styleId="1005">
    <w:name w:val="Îáû÷íûé"/>
    <w:next w:val="1005"/>
    <w:link w:val="906"/>
    <w:rPr>
      <w:rFonts w:ascii="Times New Roman" w:hAnsi="Times New Roman" w:eastAsia="Times New Roman"/>
      <w:lang w:val="en-US" w:eastAsia="ru-RU" w:bidi="ar-SA"/>
    </w:rPr>
  </w:style>
  <w:style w:type="character" w:styleId="1006">
    <w:name w:val="Заголовок 1 Знак Знак"/>
    <w:next w:val="1006"/>
    <w:link w:val="906"/>
    <w:rPr>
      <w:b/>
      <w:bCs/>
      <w:sz w:val="28"/>
      <w:szCs w:val="28"/>
      <w:lang w:val="ru-RU" w:eastAsia="ru-RU" w:bidi="ar-SA"/>
    </w:rPr>
  </w:style>
  <w:style w:type="character" w:styleId="1007">
    <w:name w:val="Верхний колонтитул Знак"/>
    <w:next w:val="1007"/>
    <w:link w:val="906"/>
    <w:uiPriority w:val="99"/>
    <w:rPr>
      <w:rFonts w:ascii="Times New Roman" w:hAnsi="Times New Roman" w:eastAsia="Times New Roman"/>
      <w:sz w:val="24"/>
      <w:szCs w:val="24"/>
    </w:rPr>
  </w:style>
  <w:style w:type="paragraph" w:styleId="1008">
    <w:name w:val="ConsPlusNormal"/>
    <w:next w:val="1008"/>
    <w:link w:val="906"/>
    <w:pPr>
      <w:ind w:firstLine="720"/>
    </w:pPr>
    <w:rPr>
      <w:rFonts w:ascii="Arial" w:hAnsi="Arial" w:eastAsia="Times New Roman" w:cs="Arial"/>
      <w:lang w:val="ru-RU" w:eastAsia="ru-RU" w:bidi="ar-SA"/>
    </w:rPr>
  </w:style>
  <w:style w:type="paragraph" w:styleId="1009">
    <w:name w:val="ConsPlusNonformat"/>
    <w:next w:val="1009"/>
    <w:link w:val="906"/>
    <w:uiPriority w:val="99"/>
    <w:rPr>
      <w:rFonts w:ascii="Courier New" w:hAnsi="Courier New" w:eastAsia="Times New Roman" w:cs="Courier New"/>
      <w:lang w:val="ru-RU" w:eastAsia="ru-RU" w:bidi="ar-SA"/>
    </w:rPr>
  </w:style>
  <w:style w:type="paragraph" w:styleId="1010">
    <w:name w:val="ConsPlusTitle"/>
    <w:next w:val="1010"/>
    <w:link w:val="906"/>
    <w:rPr>
      <w:rFonts w:ascii="Arial" w:hAnsi="Arial" w:eastAsia="Times New Roman" w:cs="Arial"/>
      <w:b/>
      <w:bCs/>
      <w:lang w:val="ru-RU" w:eastAsia="ru-RU" w:bidi="ar-SA"/>
    </w:rPr>
  </w:style>
  <w:style w:type="paragraph" w:styleId="1011">
    <w:name w:val="текст 1"/>
    <w:basedOn w:val="906"/>
    <w:next w:val="906"/>
    <w:link w:val="906"/>
    <w:pPr>
      <w:ind w:firstLine="540"/>
      <w:jc w:val="both"/>
    </w:pPr>
    <w:rPr>
      <w:sz w:val="20"/>
    </w:rPr>
  </w:style>
  <w:style w:type="paragraph" w:styleId="1012">
    <w:name w:val="S_Титульный"/>
    <w:basedOn w:val="906"/>
    <w:next w:val="1012"/>
    <w:link w:val="906"/>
    <w:pPr>
      <w:spacing w:line="360" w:lineRule="auto"/>
      <w:ind w:left="3060"/>
      <w:jc w:val="right"/>
    </w:pPr>
    <w:rPr>
      <w:b/>
      <w:caps/>
    </w:rPr>
  </w:style>
  <w:style w:type="paragraph" w:styleId="1013">
    <w:name w:val="Таблица"/>
    <w:basedOn w:val="906"/>
    <w:next w:val="1013"/>
    <w:link w:val="906"/>
    <w:pPr>
      <w:jc w:val="both"/>
    </w:pPr>
  </w:style>
  <w:style w:type="character" w:styleId="1014">
    <w:name w:val="Текст выноски Знак1"/>
    <w:next w:val="1014"/>
    <w:link w:val="906"/>
    <w:rPr>
      <w:rFonts w:ascii="Tahoma" w:hAnsi="Tahoma" w:eastAsia="SimSun" w:cs="Tahoma"/>
      <w:sz w:val="16"/>
      <w:szCs w:val="16"/>
      <w:lang w:eastAsia="zh-CN"/>
    </w:rPr>
  </w:style>
  <w:style w:type="paragraph" w:styleId="1015">
    <w:name w:val="Без интервала"/>
    <w:next w:val="1015"/>
    <w:link w:val="1016"/>
    <w:uiPriority w:val="1"/>
    <w:qFormat/>
    <w:rPr>
      <w:rFonts w:ascii="Times New Roman" w:hAnsi="Times New Roman"/>
      <w:sz w:val="24"/>
      <w:lang w:val="ru-RU" w:eastAsia="en-US" w:bidi="ar-SA"/>
    </w:rPr>
  </w:style>
  <w:style w:type="character" w:styleId="1016">
    <w:name w:val="Без интервала Знак"/>
    <w:next w:val="1016"/>
    <w:link w:val="1015"/>
    <w:uiPriority w:val="1"/>
    <w:rPr>
      <w:rFonts w:ascii="Times New Roman" w:hAnsi="Times New Roman"/>
      <w:sz w:val="24"/>
      <w:lang w:eastAsia="en-US"/>
    </w:rPr>
  </w:style>
  <w:style w:type="paragraph" w:styleId="1017">
    <w:name w:val="Абзац списка"/>
    <w:basedOn w:val="906"/>
    <w:next w:val="1017"/>
    <w:link w:val="906"/>
    <w:uiPriority w:val="34"/>
    <w:qFormat/>
    <w:pPr>
      <w:spacing w:after="200" w:line="276" w:lineRule="auto"/>
      <w:ind w:left="708"/>
    </w:pPr>
    <w:rPr>
      <w:rFonts w:ascii="Calibri" w:hAnsi="Calibri" w:eastAsia="Calibri"/>
      <w:sz w:val="22"/>
      <w:szCs w:val="22"/>
      <w:lang w:eastAsia="en-US"/>
    </w:rPr>
  </w:style>
  <w:style w:type="character" w:styleId="1018">
    <w:name w:val="Стиль полужирный"/>
    <w:next w:val="1018"/>
    <w:link w:val="906"/>
    <w:rPr>
      <w:b/>
      <w:bCs/>
    </w:rPr>
  </w:style>
  <w:style w:type="paragraph" w:styleId="1019">
    <w:name w:val="Стиль Заголовок 3 + Черный"/>
    <w:basedOn w:val="909"/>
    <w:next w:val="1019"/>
    <w:link w:val="1020"/>
    <w:pPr>
      <w:ind w:firstLine="709"/>
    </w:pPr>
    <w:rPr>
      <w:rFonts w:eastAsia="SimSun" w:cs="Arial"/>
      <w:b/>
      <w:bCs/>
      <w:caps/>
      <w:color w:val="000000"/>
      <w:sz w:val="24"/>
      <w:szCs w:val="24"/>
      <w:u w:val="single"/>
      <w:lang w:eastAsia="zh-CN"/>
    </w:rPr>
  </w:style>
  <w:style w:type="character" w:styleId="1020">
    <w:name w:val="Стиль Заголовок 3 + Черный Знак"/>
    <w:next w:val="1020"/>
    <w:link w:val="1019"/>
    <w:rPr>
      <w:rFonts w:ascii="Times New Roman" w:hAnsi="Times New Roman" w:eastAsia="SimSun" w:cs="Arial"/>
      <w:b/>
      <w:bCs/>
      <w:caps/>
      <w:color w:val="000000"/>
      <w:sz w:val="24"/>
      <w:szCs w:val="24"/>
      <w:u w:val="single"/>
      <w:lang w:eastAsia="zh-CN"/>
    </w:rPr>
  </w:style>
  <w:style w:type="paragraph" w:styleId="1021">
    <w:name w:val="Normal1"/>
    <w:next w:val="1021"/>
    <w:link w:val="906"/>
    <w:pPr>
      <w:widowControl w:val="off"/>
    </w:pPr>
    <w:rPr>
      <w:rFonts w:ascii="Times New Roman" w:hAnsi="Times New Roman" w:eastAsia="Times New Roman"/>
      <w:lang w:val="ru-RU" w:eastAsia="ar-SA" w:bidi="ar-SA"/>
    </w:rPr>
  </w:style>
  <w:style w:type="paragraph" w:styleId="1022">
    <w:name w:val="Body Text Indent"/>
    <w:basedOn w:val="906"/>
    <w:next w:val="1022"/>
    <w:link w:val="906"/>
    <w:pPr>
      <w:widowControl w:val="off"/>
      <w:tabs>
        <w:tab w:val="left" w:pos="3600" w:leader="none"/>
      </w:tabs>
      <w:ind w:left="3600" w:hanging="2700"/>
    </w:pPr>
    <w:rPr>
      <w:sz w:val="28"/>
      <w:szCs w:val="20"/>
      <w:lang w:eastAsia="ar-SA"/>
    </w:rPr>
  </w:style>
  <w:style w:type="paragraph" w:styleId="1023">
    <w:name w:val="Стиль Заголовок 3 + подчеркивание"/>
    <w:basedOn w:val="909"/>
    <w:next w:val="1023"/>
    <w:link w:val="906"/>
    <w:pPr>
      <w:ind w:firstLine="709"/>
    </w:pPr>
    <w:rPr>
      <w:rFonts w:eastAsia="SimSun"/>
      <w:color w:val="ff0000"/>
      <w:sz w:val="24"/>
      <w:szCs w:val="24"/>
      <w:u w:val="single"/>
      <w:lang w:eastAsia="zh-CN"/>
    </w:rPr>
  </w:style>
  <w:style w:type="character" w:styleId="1024">
    <w:name w:val="WW8Num2z0"/>
    <w:next w:val="1024"/>
    <w:link w:val="906"/>
    <w:rPr>
      <w:rFonts w:ascii="Symbol" w:hAnsi="Symbol"/>
    </w:rPr>
  </w:style>
  <w:style w:type="character" w:styleId="1025">
    <w:name w:val="WW8Num3z0"/>
    <w:next w:val="1025"/>
    <w:link w:val="906"/>
    <w:rPr>
      <w:rFonts w:ascii="Symbol" w:hAnsi="Symbol"/>
    </w:rPr>
  </w:style>
  <w:style w:type="character" w:styleId="1026">
    <w:name w:val="WW8Num4z0"/>
    <w:next w:val="1026"/>
    <w:link w:val="906"/>
    <w:rPr>
      <w:rFonts w:ascii="Symbol" w:hAnsi="Symbol"/>
    </w:rPr>
  </w:style>
  <w:style w:type="character" w:styleId="1027">
    <w:name w:val="WW8Num5z0"/>
    <w:next w:val="1027"/>
    <w:link w:val="906"/>
    <w:rPr>
      <w:color w:val="000000"/>
    </w:rPr>
  </w:style>
  <w:style w:type="character" w:styleId="1028">
    <w:name w:val="WW8Num7z0"/>
    <w:next w:val="1028"/>
    <w:link w:val="906"/>
    <w:rPr>
      <w:rFonts w:ascii="Symbol" w:hAnsi="Symbol"/>
      <w:color w:val="000000"/>
    </w:rPr>
  </w:style>
  <w:style w:type="character" w:styleId="1029">
    <w:name w:val="WW8Num8z0"/>
    <w:next w:val="1029"/>
    <w:link w:val="906"/>
    <w:rPr>
      <w:rFonts w:ascii="Symbol" w:hAnsi="Symbol"/>
    </w:rPr>
  </w:style>
  <w:style w:type="character" w:styleId="1030">
    <w:name w:val="WW8Num9z0"/>
    <w:next w:val="1030"/>
    <w:link w:val="906"/>
    <w:rPr>
      <w:rFonts w:ascii="Symbol" w:hAnsi="Symbol"/>
    </w:rPr>
  </w:style>
  <w:style w:type="character" w:styleId="1031">
    <w:name w:val="WW8Num10z0"/>
    <w:next w:val="1031"/>
    <w:link w:val="906"/>
    <w:rPr>
      <w:rFonts w:ascii="Symbol" w:hAnsi="Symbol"/>
    </w:rPr>
  </w:style>
  <w:style w:type="character" w:styleId="1032">
    <w:name w:val="WW8Num11z0"/>
    <w:next w:val="1032"/>
    <w:link w:val="906"/>
    <w:rPr>
      <w:rFonts w:ascii="Symbol" w:hAnsi="Symbol"/>
    </w:rPr>
  </w:style>
  <w:style w:type="character" w:styleId="1033">
    <w:name w:val="WW8Num12z0"/>
    <w:next w:val="1033"/>
    <w:link w:val="906"/>
    <w:rPr>
      <w:rFonts w:ascii="Symbol" w:hAnsi="Symbol"/>
    </w:rPr>
  </w:style>
  <w:style w:type="character" w:styleId="1034">
    <w:name w:val="WW8Num12z2"/>
    <w:next w:val="1034"/>
    <w:link w:val="906"/>
    <w:rPr>
      <w:rFonts w:ascii="Wingdings" w:hAnsi="Wingdings"/>
    </w:rPr>
  </w:style>
  <w:style w:type="character" w:styleId="1035">
    <w:name w:val="WW8Num12z4"/>
    <w:next w:val="1035"/>
    <w:link w:val="906"/>
    <w:rPr>
      <w:rFonts w:ascii="Courier New" w:hAnsi="Courier New" w:cs="Courier New"/>
    </w:rPr>
  </w:style>
  <w:style w:type="character" w:styleId="1036">
    <w:name w:val="WW8Num14z0"/>
    <w:next w:val="1036"/>
    <w:link w:val="906"/>
    <w:rPr>
      <w:rFonts w:cs="Times New Roman"/>
    </w:rPr>
  </w:style>
  <w:style w:type="character" w:styleId="1037">
    <w:name w:val="WW8Num15z0"/>
    <w:next w:val="1037"/>
    <w:link w:val="906"/>
    <w:rPr>
      <w:b/>
    </w:rPr>
  </w:style>
  <w:style w:type="character" w:styleId="1038">
    <w:name w:val="WW8Num16z0"/>
    <w:next w:val="1038"/>
    <w:link w:val="906"/>
    <w:rPr>
      <w:rFonts w:ascii="Symbol" w:hAnsi="Symbol"/>
      <w:color w:val="000000"/>
    </w:rPr>
  </w:style>
  <w:style w:type="character" w:styleId="1039">
    <w:name w:val="WW8Num17z0"/>
    <w:next w:val="1039"/>
    <w:link w:val="906"/>
    <w:rPr>
      <w:rFonts w:ascii="Symbol" w:hAnsi="Symbol"/>
      <w:color w:val="000000"/>
    </w:rPr>
  </w:style>
  <w:style w:type="character" w:styleId="1040">
    <w:name w:val="WW8Num18z0"/>
    <w:next w:val="1040"/>
    <w:link w:val="906"/>
    <w:rPr>
      <w:b/>
    </w:rPr>
  </w:style>
  <w:style w:type="character" w:styleId="1041">
    <w:name w:val="WW8Num19z0"/>
    <w:next w:val="1041"/>
    <w:link w:val="906"/>
    <w:rPr>
      <w:rFonts w:ascii="Times New Roman" w:hAnsi="Times New Roman" w:cs="Times New Roman"/>
    </w:rPr>
  </w:style>
  <w:style w:type="character" w:styleId="1042">
    <w:name w:val="WW8Num20z0"/>
    <w:next w:val="1042"/>
    <w:link w:val="906"/>
    <w:rPr>
      <w:rFonts w:ascii="Symbol" w:hAnsi="Symbol"/>
    </w:rPr>
  </w:style>
  <w:style w:type="character" w:styleId="1043">
    <w:name w:val="WW8Num20z1"/>
    <w:next w:val="1043"/>
    <w:link w:val="906"/>
    <w:rPr>
      <w:rFonts w:ascii="Courier New" w:hAnsi="Courier New" w:cs="Courier New"/>
    </w:rPr>
  </w:style>
  <w:style w:type="character" w:styleId="1044">
    <w:name w:val="WW8Num20z2"/>
    <w:next w:val="1044"/>
    <w:link w:val="906"/>
    <w:rPr>
      <w:rFonts w:ascii="Wingdings" w:hAnsi="Wingdings"/>
    </w:rPr>
  </w:style>
  <w:style w:type="character" w:styleId="1045">
    <w:name w:val="WW8Num21z0"/>
    <w:next w:val="1045"/>
    <w:link w:val="906"/>
    <w:rPr>
      <w:rFonts w:ascii="Symbol" w:hAnsi="Symbol"/>
    </w:rPr>
  </w:style>
  <w:style w:type="character" w:styleId="1046">
    <w:name w:val="WW8Num21z1"/>
    <w:next w:val="1046"/>
    <w:link w:val="906"/>
    <w:rPr>
      <w:rFonts w:ascii="Courier New" w:hAnsi="Courier New" w:cs="Courier New"/>
    </w:rPr>
  </w:style>
  <w:style w:type="character" w:styleId="1047">
    <w:name w:val="WW8Num21z2"/>
    <w:next w:val="1047"/>
    <w:link w:val="906"/>
    <w:rPr>
      <w:rFonts w:ascii="Wingdings" w:hAnsi="Wingdings"/>
    </w:rPr>
  </w:style>
  <w:style w:type="character" w:styleId="1048">
    <w:name w:val="WW8Num22z0"/>
    <w:next w:val="1048"/>
    <w:link w:val="906"/>
    <w:rPr>
      <w:rFonts w:ascii="Symbol" w:hAnsi="Symbol"/>
    </w:rPr>
  </w:style>
  <w:style w:type="character" w:styleId="1049">
    <w:name w:val="WW8Num22z1"/>
    <w:next w:val="1049"/>
    <w:link w:val="906"/>
    <w:rPr>
      <w:rFonts w:ascii="Courier New" w:hAnsi="Courier New" w:cs="Courier New"/>
    </w:rPr>
  </w:style>
  <w:style w:type="character" w:styleId="1050">
    <w:name w:val="WW8Num22z2"/>
    <w:next w:val="1050"/>
    <w:link w:val="906"/>
    <w:rPr>
      <w:rFonts w:ascii="Wingdings" w:hAnsi="Wingdings"/>
    </w:rPr>
  </w:style>
  <w:style w:type="character" w:styleId="1051">
    <w:name w:val="WW8Num23z0"/>
    <w:next w:val="1051"/>
    <w:link w:val="906"/>
    <w:rPr>
      <w:rFonts w:ascii="Symbol" w:hAnsi="Symbol"/>
    </w:rPr>
  </w:style>
  <w:style w:type="character" w:styleId="1052">
    <w:name w:val="WW8Num23z1"/>
    <w:next w:val="1052"/>
    <w:link w:val="906"/>
    <w:rPr>
      <w:rFonts w:ascii="Courier New" w:hAnsi="Courier New" w:cs="Courier New"/>
    </w:rPr>
  </w:style>
  <w:style w:type="character" w:styleId="1053">
    <w:name w:val="WW8Num23z2"/>
    <w:next w:val="1053"/>
    <w:link w:val="906"/>
    <w:rPr>
      <w:rFonts w:ascii="Wingdings" w:hAnsi="Wingdings"/>
    </w:rPr>
  </w:style>
  <w:style w:type="character" w:styleId="1054">
    <w:name w:val="WW8Num24z0"/>
    <w:next w:val="1054"/>
    <w:link w:val="906"/>
    <w:rPr>
      <w:rFonts w:ascii="Symbol" w:hAnsi="Symbol"/>
    </w:rPr>
  </w:style>
  <w:style w:type="character" w:styleId="1055">
    <w:name w:val="WW8Num24z1"/>
    <w:next w:val="1055"/>
    <w:link w:val="906"/>
    <w:rPr>
      <w:rFonts w:ascii="Courier New" w:hAnsi="Courier New"/>
    </w:rPr>
  </w:style>
  <w:style w:type="character" w:styleId="1056">
    <w:name w:val="WW8Num24z2"/>
    <w:next w:val="1056"/>
    <w:link w:val="906"/>
    <w:rPr>
      <w:rFonts w:ascii="Wingdings" w:hAnsi="Wingdings"/>
    </w:rPr>
  </w:style>
  <w:style w:type="character" w:styleId="1057">
    <w:name w:val="WW8Num25z0"/>
    <w:next w:val="1057"/>
    <w:link w:val="906"/>
    <w:rPr>
      <w:rFonts w:ascii="Symbol" w:hAnsi="Symbol"/>
    </w:rPr>
  </w:style>
  <w:style w:type="character" w:styleId="1058">
    <w:name w:val="WW8Num25z1"/>
    <w:next w:val="1058"/>
    <w:link w:val="906"/>
    <w:rPr>
      <w:rFonts w:ascii="Courier New" w:hAnsi="Courier New" w:cs="Courier New"/>
    </w:rPr>
  </w:style>
  <w:style w:type="character" w:styleId="1059">
    <w:name w:val="WW8Num25z2"/>
    <w:next w:val="1059"/>
    <w:link w:val="906"/>
    <w:rPr>
      <w:rFonts w:ascii="Wingdings" w:hAnsi="Wingdings"/>
    </w:rPr>
  </w:style>
  <w:style w:type="character" w:styleId="1060">
    <w:name w:val="WW8Num26z0"/>
    <w:next w:val="1060"/>
    <w:link w:val="906"/>
    <w:rPr>
      <w:rFonts w:ascii="Symbol" w:hAnsi="Symbol"/>
    </w:rPr>
  </w:style>
  <w:style w:type="character" w:styleId="1061">
    <w:name w:val="WW8Num27z0"/>
    <w:next w:val="1061"/>
    <w:link w:val="906"/>
    <w:rPr>
      <w:rFonts w:ascii="Symbol" w:hAnsi="Symbol"/>
    </w:rPr>
  </w:style>
  <w:style w:type="character" w:styleId="1062">
    <w:name w:val="WW8Num27z1"/>
    <w:next w:val="1062"/>
    <w:link w:val="906"/>
    <w:rPr>
      <w:rFonts w:ascii="Courier New" w:hAnsi="Courier New" w:cs="Courier New"/>
    </w:rPr>
  </w:style>
  <w:style w:type="character" w:styleId="1063">
    <w:name w:val="WW8Num27z2"/>
    <w:next w:val="1063"/>
    <w:link w:val="906"/>
    <w:rPr>
      <w:rFonts w:ascii="Wingdings" w:hAnsi="Wingdings"/>
    </w:rPr>
  </w:style>
  <w:style w:type="character" w:styleId="1064">
    <w:name w:val="WW8Num28z0"/>
    <w:next w:val="1064"/>
    <w:link w:val="906"/>
    <w:rPr>
      <w:rFonts w:ascii="Symbol" w:hAnsi="Symbol"/>
      <w:color w:val="000000"/>
    </w:rPr>
  </w:style>
  <w:style w:type="character" w:styleId="1065">
    <w:name w:val="WW8Num28z1"/>
    <w:next w:val="1065"/>
    <w:link w:val="906"/>
    <w:rPr>
      <w:rFonts w:ascii="Courier New" w:hAnsi="Courier New" w:cs="Courier New"/>
    </w:rPr>
  </w:style>
  <w:style w:type="character" w:styleId="1066">
    <w:name w:val="WW8Num28z2"/>
    <w:next w:val="1066"/>
    <w:link w:val="906"/>
    <w:rPr>
      <w:rFonts w:ascii="Wingdings" w:hAnsi="Wingdings"/>
    </w:rPr>
  </w:style>
  <w:style w:type="character" w:styleId="1067">
    <w:name w:val="WW8Num28z3"/>
    <w:next w:val="1067"/>
    <w:link w:val="906"/>
    <w:rPr>
      <w:rFonts w:ascii="Symbol" w:hAnsi="Symbol"/>
    </w:rPr>
  </w:style>
  <w:style w:type="character" w:styleId="1068">
    <w:name w:val="WW8Num29z0"/>
    <w:next w:val="1068"/>
    <w:link w:val="906"/>
    <w:rPr>
      <w:rFonts w:ascii="Symbol" w:hAnsi="Symbol"/>
    </w:rPr>
  </w:style>
  <w:style w:type="character" w:styleId="1069">
    <w:name w:val="WW8Num29z1"/>
    <w:next w:val="1069"/>
    <w:link w:val="906"/>
    <w:rPr>
      <w:rFonts w:ascii="Courier New" w:hAnsi="Courier New" w:cs="Courier New"/>
    </w:rPr>
  </w:style>
  <w:style w:type="character" w:styleId="1070">
    <w:name w:val="WW8Num29z2"/>
    <w:next w:val="1070"/>
    <w:link w:val="906"/>
    <w:rPr>
      <w:rFonts w:ascii="Wingdings" w:hAnsi="Wingdings"/>
    </w:rPr>
  </w:style>
  <w:style w:type="character" w:styleId="1071">
    <w:name w:val="WW8Num30z0"/>
    <w:next w:val="1071"/>
    <w:link w:val="906"/>
    <w:rPr>
      <w:rFonts w:ascii="Symbol" w:hAnsi="Symbol"/>
    </w:rPr>
  </w:style>
  <w:style w:type="character" w:styleId="1072">
    <w:name w:val="WW8Num30z1"/>
    <w:next w:val="1072"/>
    <w:link w:val="906"/>
    <w:rPr>
      <w:rFonts w:ascii="Courier New" w:hAnsi="Courier New" w:cs="Courier New"/>
    </w:rPr>
  </w:style>
  <w:style w:type="character" w:styleId="1073">
    <w:name w:val="WW8Num30z2"/>
    <w:next w:val="1073"/>
    <w:link w:val="906"/>
    <w:rPr>
      <w:rFonts w:ascii="Wingdings" w:hAnsi="Wingdings"/>
    </w:rPr>
  </w:style>
  <w:style w:type="character" w:styleId="1074">
    <w:name w:val="WW8Num31z0"/>
    <w:next w:val="1074"/>
    <w:link w:val="906"/>
    <w:rPr>
      <w:rFonts w:ascii="Wingdings" w:hAnsi="Wingdings"/>
    </w:rPr>
  </w:style>
  <w:style w:type="character" w:styleId="1075">
    <w:name w:val="WW8Num31z1"/>
    <w:next w:val="1075"/>
    <w:link w:val="906"/>
    <w:rPr>
      <w:rFonts w:ascii="Courier New" w:hAnsi="Courier New" w:cs="Courier New"/>
    </w:rPr>
  </w:style>
  <w:style w:type="character" w:styleId="1076">
    <w:name w:val="WW8Num31z2"/>
    <w:next w:val="1076"/>
    <w:link w:val="906"/>
    <w:rPr>
      <w:rFonts w:ascii="Wingdings" w:hAnsi="Wingdings"/>
    </w:rPr>
  </w:style>
  <w:style w:type="character" w:styleId="1077">
    <w:name w:val="WW8Num32z0"/>
    <w:next w:val="1077"/>
    <w:link w:val="906"/>
    <w:rPr>
      <w:rFonts w:ascii="Symbol" w:hAnsi="Symbol"/>
    </w:rPr>
  </w:style>
  <w:style w:type="character" w:styleId="1078">
    <w:name w:val="WW8Num32z1"/>
    <w:next w:val="1078"/>
    <w:link w:val="906"/>
    <w:rPr>
      <w:rFonts w:ascii="Courier New" w:hAnsi="Courier New" w:cs="Courier New"/>
    </w:rPr>
  </w:style>
  <w:style w:type="character" w:styleId="1079">
    <w:name w:val="WW8Num32z2"/>
    <w:next w:val="1079"/>
    <w:link w:val="906"/>
    <w:rPr>
      <w:rFonts w:ascii="Wingdings" w:hAnsi="Wingdings"/>
    </w:rPr>
  </w:style>
  <w:style w:type="character" w:styleId="1080">
    <w:name w:val="WW8Num33z0"/>
    <w:next w:val="1080"/>
    <w:link w:val="906"/>
    <w:rPr>
      <w:rFonts w:ascii="Symbol" w:hAnsi="Symbol"/>
    </w:rPr>
  </w:style>
  <w:style w:type="character" w:styleId="1081">
    <w:name w:val="WW8Num33z1"/>
    <w:next w:val="1081"/>
    <w:link w:val="906"/>
    <w:rPr>
      <w:rFonts w:ascii="Courier New" w:hAnsi="Courier New" w:cs="Courier New"/>
    </w:rPr>
  </w:style>
  <w:style w:type="character" w:styleId="1082">
    <w:name w:val="WW8Num33z2"/>
    <w:next w:val="1082"/>
    <w:link w:val="906"/>
    <w:rPr>
      <w:rFonts w:ascii="Wingdings" w:hAnsi="Wingdings"/>
    </w:rPr>
  </w:style>
  <w:style w:type="character" w:styleId="1083">
    <w:name w:val="WW8Num34z0"/>
    <w:next w:val="1083"/>
    <w:link w:val="906"/>
    <w:rPr>
      <w:rFonts w:ascii="Symbol" w:hAnsi="Symbol"/>
    </w:rPr>
  </w:style>
  <w:style w:type="character" w:styleId="1084">
    <w:name w:val="WW8Num34z1"/>
    <w:next w:val="1084"/>
    <w:link w:val="906"/>
    <w:rPr>
      <w:sz w:val="24"/>
      <w:lang w:val="ru-RU" w:eastAsia="ar-SA" w:bidi="ar-SA"/>
    </w:rPr>
  </w:style>
  <w:style w:type="character" w:styleId="1085">
    <w:name w:val="WW8Num34z2"/>
    <w:next w:val="1085"/>
    <w:link w:val="906"/>
    <w:rPr>
      <w:rFonts w:ascii="Wingdings" w:hAnsi="Wingdings"/>
    </w:rPr>
  </w:style>
  <w:style w:type="character" w:styleId="1086">
    <w:name w:val="WW8Num35z0"/>
    <w:next w:val="1086"/>
    <w:link w:val="906"/>
    <w:rPr>
      <w:rFonts w:ascii="Courier New" w:hAnsi="Courier New"/>
    </w:rPr>
  </w:style>
  <w:style w:type="character" w:styleId="1087">
    <w:name w:val="WW8Num35z1"/>
    <w:next w:val="1087"/>
    <w:link w:val="906"/>
    <w:rPr>
      <w:rFonts w:ascii="Courier New" w:hAnsi="Courier New" w:cs="Courier New"/>
    </w:rPr>
  </w:style>
  <w:style w:type="character" w:styleId="1088">
    <w:name w:val="WW8Num35z2"/>
    <w:next w:val="1088"/>
    <w:link w:val="906"/>
    <w:rPr>
      <w:rFonts w:ascii="Wingdings" w:hAnsi="Wingdings"/>
    </w:rPr>
  </w:style>
  <w:style w:type="character" w:styleId="1089">
    <w:name w:val="WW8Num36z0"/>
    <w:next w:val="1089"/>
    <w:link w:val="906"/>
    <w:rPr>
      <w:rFonts w:ascii="Symbol" w:hAnsi="Symbol"/>
    </w:rPr>
  </w:style>
  <w:style w:type="character" w:styleId="1090">
    <w:name w:val="WW8Num36z1"/>
    <w:next w:val="1090"/>
    <w:link w:val="906"/>
    <w:rPr>
      <w:rFonts w:ascii="Courier New" w:hAnsi="Courier New" w:cs="Courier New"/>
    </w:rPr>
  </w:style>
  <w:style w:type="character" w:styleId="1091">
    <w:name w:val="WW8Num36z2"/>
    <w:next w:val="1091"/>
    <w:link w:val="906"/>
    <w:rPr>
      <w:rFonts w:ascii="Wingdings" w:hAnsi="Wingdings"/>
    </w:rPr>
  </w:style>
  <w:style w:type="character" w:styleId="1092">
    <w:name w:val="WW8Num37z0"/>
    <w:next w:val="1092"/>
    <w:link w:val="906"/>
    <w:rPr>
      <w:rFonts w:ascii="Symbol" w:hAnsi="Symbol"/>
      <w:color w:val="000000"/>
    </w:rPr>
  </w:style>
  <w:style w:type="character" w:styleId="1093">
    <w:name w:val="WW8Num37z1"/>
    <w:next w:val="1093"/>
    <w:link w:val="906"/>
    <w:rPr>
      <w:rFonts w:ascii="Courier New" w:hAnsi="Courier New" w:cs="Courier New"/>
    </w:rPr>
  </w:style>
  <w:style w:type="character" w:styleId="1094">
    <w:name w:val="WW8Num37z2"/>
    <w:next w:val="1094"/>
    <w:link w:val="906"/>
    <w:rPr>
      <w:rFonts w:ascii="Wingdings" w:hAnsi="Wingdings"/>
    </w:rPr>
  </w:style>
  <w:style w:type="character" w:styleId="1095">
    <w:name w:val="WW8Num38z0"/>
    <w:next w:val="1095"/>
    <w:link w:val="906"/>
    <w:rPr>
      <w:rFonts w:ascii="Symbol" w:hAnsi="Symbol"/>
    </w:rPr>
  </w:style>
  <w:style w:type="character" w:styleId="1096">
    <w:name w:val="WW8Num38z1"/>
    <w:next w:val="1096"/>
    <w:link w:val="906"/>
    <w:rPr>
      <w:rFonts w:ascii="Courier New" w:hAnsi="Courier New" w:cs="Courier New"/>
    </w:rPr>
  </w:style>
  <w:style w:type="character" w:styleId="1097">
    <w:name w:val="WW8Num38z2"/>
    <w:next w:val="1097"/>
    <w:link w:val="906"/>
    <w:rPr>
      <w:rFonts w:ascii="Wingdings" w:hAnsi="Wingdings"/>
    </w:rPr>
  </w:style>
  <w:style w:type="character" w:styleId="1098">
    <w:name w:val="WW8Num39z0"/>
    <w:next w:val="1098"/>
    <w:link w:val="906"/>
    <w:rPr>
      <w:rFonts w:ascii="Symbol" w:hAnsi="Symbol"/>
    </w:rPr>
  </w:style>
  <w:style w:type="character" w:styleId="1099">
    <w:name w:val="WW8Num39z1"/>
    <w:next w:val="1099"/>
    <w:link w:val="906"/>
    <w:rPr>
      <w:rFonts w:ascii="Courier New" w:hAnsi="Courier New" w:cs="Courier New"/>
    </w:rPr>
  </w:style>
  <w:style w:type="character" w:styleId="1100">
    <w:name w:val="WW8Num39z2"/>
    <w:next w:val="1100"/>
    <w:link w:val="906"/>
    <w:rPr>
      <w:rFonts w:ascii="Wingdings" w:hAnsi="Wingdings"/>
    </w:rPr>
  </w:style>
  <w:style w:type="character" w:styleId="1101">
    <w:name w:val="WW8Num40z0"/>
    <w:next w:val="1101"/>
    <w:link w:val="906"/>
    <w:rPr>
      <w:rFonts w:ascii="Symbol" w:hAnsi="Symbol"/>
    </w:rPr>
  </w:style>
  <w:style w:type="character" w:styleId="1102">
    <w:name w:val="WW8Num40z1"/>
    <w:next w:val="1102"/>
    <w:link w:val="906"/>
    <w:rPr>
      <w:rFonts w:ascii="Courier New" w:hAnsi="Courier New" w:cs="Courier New"/>
    </w:rPr>
  </w:style>
  <w:style w:type="character" w:styleId="1103">
    <w:name w:val="WW8Num40z2"/>
    <w:next w:val="1103"/>
    <w:link w:val="906"/>
    <w:rPr>
      <w:rFonts w:ascii="Wingdings" w:hAnsi="Wingdings"/>
    </w:rPr>
  </w:style>
  <w:style w:type="character" w:styleId="1104">
    <w:name w:val="Основной шрифт абзаца8"/>
    <w:next w:val="1104"/>
    <w:link w:val="906"/>
  </w:style>
  <w:style w:type="character" w:styleId="1105">
    <w:name w:val="Основной шрифт абзаца7"/>
    <w:next w:val="1105"/>
    <w:link w:val="906"/>
  </w:style>
  <w:style w:type="character" w:styleId="1106">
    <w:name w:val="WW8Num12z3"/>
    <w:next w:val="1106"/>
    <w:link w:val="906"/>
    <w:rPr>
      <w:rFonts w:ascii="Symbol" w:hAnsi="Symbol"/>
    </w:rPr>
  </w:style>
  <w:style w:type="character" w:styleId="1107">
    <w:name w:val="Основной шрифт абзаца6"/>
    <w:next w:val="1107"/>
    <w:link w:val="906"/>
  </w:style>
  <w:style w:type="character" w:styleId="1108">
    <w:name w:val="WW8Num1z0"/>
    <w:next w:val="1108"/>
    <w:link w:val="906"/>
    <w:rPr>
      <w:rFonts w:ascii="Symbol" w:hAnsi="Symbol"/>
      <w:color w:val="000000"/>
    </w:rPr>
  </w:style>
  <w:style w:type="character" w:styleId="1109">
    <w:name w:val="WW8Num6z0"/>
    <w:next w:val="1109"/>
    <w:link w:val="906"/>
    <w:rPr>
      <w:rFonts w:ascii="Symbol" w:hAnsi="Symbol"/>
      <w:color w:val="000000"/>
    </w:rPr>
  </w:style>
  <w:style w:type="character" w:styleId="1110">
    <w:name w:val="WW8Num13z0"/>
    <w:next w:val="1110"/>
    <w:link w:val="906"/>
    <w:rPr>
      <w:rFonts w:ascii="Symbol" w:hAnsi="Symbol"/>
    </w:rPr>
  </w:style>
  <w:style w:type="character" w:styleId="1111">
    <w:name w:val="WW8Num14z2"/>
    <w:next w:val="1111"/>
    <w:link w:val="906"/>
    <w:rPr>
      <w:rFonts w:ascii="Wingdings" w:hAnsi="Wingdings"/>
    </w:rPr>
  </w:style>
  <w:style w:type="character" w:styleId="1112">
    <w:name w:val="WW8Num14z3"/>
    <w:next w:val="1112"/>
    <w:link w:val="906"/>
    <w:rPr>
      <w:rFonts w:ascii="Symbol" w:hAnsi="Symbol"/>
    </w:rPr>
  </w:style>
  <w:style w:type="character" w:styleId="1113">
    <w:name w:val="WW8Num14z4"/>
    <w:next w:val="1113"/>
    <w:link w:val="906"/>
    <w:rPr>
      <w:rFonts w:ascii="Courier New" w:hAnsi="Courier New" w:cs="Courier New"/>
    </w:rPr>
  </w:style>
  <w:style w:type="character" w:styleId="1114">
    <w:name w:val="Основной шрифт абзаца5"/>
    <w:next w:val="1114"/>
    <w:link w:val="906"/>
  </w:style>
  <w:style w:type="character" w:styleId="1115">
    <w:name w:val="Основной шрифт абзаца4"/>
    <w:next w:val="1115"/>
    <w:link w:val="906"/>
  </w:style>
  <w:style w:type="character" w:styleId="1116">
    <w:name w:val="Основной шрифт абзаца3"/>
    <w:next w:val="1116"/>
    <w:link w:val="906"/>
  </w:style>
  <w:style w:type="character" w:styleId="1117">
    <w:name w:val="Основной шрифт абзаца2"/>
    <w:next w:val="1117"/>
    <w:link w:val="906"/>
  </w:style>
  <w:style w:type="character" w:styleId="1118">
    <w:name w:val="Absatz-Standardschriftart"/>
    <w:next w:val="1118"/>
    <w:link w:val="906"/>
  </w:style>
  <w:style w:type="character" w:styleId="1119">
    <w:name w:val="WW-Absatz-Standardschriftart"/>
    <w:next w:val="1119"/>
    <w:link w:val="906"/>
  </w:style>
  <w:style w:type="character" w:styleId="1120">
    <w:name w:val="WW-Absatz-Standardschriftart1"/>
    <w:next w:val="1120"/>
    <w:link w:val="906"/>
  </w:style>
  <w:style w:type="character" w:styleId="1121">
    <w:name w:val="WW-Absatz-Standardschriftart11"/>
    <w:next w:val="1121"/>
    <w:link w:val="906"/>
  </w:style>
  <w:style w:type="character" w:styleId="1122">
    <w:name w:val="WW8Num5z1"/>
    <w:next w:val="1122"/>
    <w:link w:val="906"/>
    <w:rPr>
      <w:rFonts w:ascii="Symbol" w:hAnsi="Symbol"/>
    </w:rPr>
  </w:style>
  <w:style w:type="character" w:styleId="1123">
    <w:name w:val="WW8Num6z1"/>
    <w:next w:val="1123"/>
    <w:link w:val="906"/>
    <w:rPr>
      <w:rFonts w:ascii="Courier New" w:hAnsi="Courier New" w:cs="Courier New"/>
    </w:rPr>
  </w:style>
  <w:style w:type="character" w:styleId="1124">
    <w:name w:val="WW8Num6z2"/>
    <w:next w:val="1124"/>
    <w:link w:val="906"/>
    <w:rPr>
      <w:rFonts w:ascii="Wingdings" w:hAnsi="Wingdings"/>
    </w:rPr>
  </w:style>
  <w:style w:type="character" w:styleId="1125">
    <w:name w:val="WW8Num6z3"/>
    <w:next w:val="1125"/>
    <w:link w:val="906"/>
    <w:rPr>
      <w:rFonts w:ascii="Symbol" w:hAnsi="Symbol"/>
    </w:rPr>
  </w:style>
  <w:style w:type="character" w:styleId="1126">
    <w:name w:val="WW8Num8z1"/>
    <w:next w:val="1126"/>
    <w:link w:val="906"/>
    <w:rPr>
      <w:rFonts w:ascii="Courier New" w:hAnsi="Courier New" w:cs="Courier New"/>
    </w:rPr>
  </w:style>
  <w:style w:type="character" w:styleId="1127">
    <w:name w:val="WW8Num8z2"/>
    <w:next w:val="1127"/>
    <w:link w:val="906"/>
    <w:rPr>
      <w:rFonts w:ascii="Wingdings" w:hAnsi="Wingdings"/>
    </w:rPr>
  </w:style>
  <w:style w:type="character" w:styleId="1128">
    <w:name w:val="WW8Num9z1"/>
    <w:next w:val="1128"/>
    <w:link w:val="906"/>
    <w:rPr>
      <w:rFonts w:ascii="Courier New" w:hAnsi="Courier New" w:cs="Courier New"/>
    </w:rPr>
  </w:style>
  <w:style w:type="character" w:styleId="1129">
    <w:name w:val="WW8Num9z2"/>
    <w:next w:val="1129"/>
    <w:link w:val="906"/>
    <w:rPr>
      <w:rFonts w:ascii="Wingdings" w:hAnsi="Wingdings"/>
    </w:rPr>
  </w:style>
  <w:style w:type="character" w:styleId="1130">
    <w:name w:val="WW8Num10z1"/>
    <w:next w:val="1130"/>
    <w:link w:val="906"/>
    <w:rPr>
      <w:rFonts w:ascii="Courier New" w:hAnsi="Courier New" w:cs="Courier New"/>
    </w:rPr>
  </w:style>
  <w:style w:type="character" w:styleId="1131">
    <w:name w:val="WW8Num10z2"/>
    <w:next w:val="1131"/>
    <w:link w:val="906"/>
    <w:rPr>
      <w:rFonts w:ascii="Wingdings" w:hAnsi="Wingdings"/>
    </w:rPr>
  </w:style>
  <w:style w:type="character" w:styleId="1132">
    <w:name w:val="WW8Num16z1"/>
    <w:next w:val="1132"/>
    <w:link w:val="906"/>
    <w:rPr>
      <w:rFonts w:ascii="Courier New" w:hAnsi="Courier New" w:cs="Courier New"/>
    </w:rPr>
  </w:style>
  <w:style w:type="character" w:styleId="1133">
    <w:name w:val="WW8Num16z2"/>
    <w:next w:val="1133"/>
    <w:link w:val="906"/>
    <w:rPr>
      <w:rFonts w:ascii="Wingdings" w:hAnsi="Wingdings"/>
    </w:rPr>
  </w:style>
  <w:style w:type="character" w:styleId="1134">
    <w:name w:val="WW8Num16z3"/>
    <w:next w:val="1134"/>
    <w:link w:val="906"/>
    <w:rPr>
      <w:rFonts w:ascii="Symbol" w:hAnsi="Symbol"/>
    </w:rPr>
  </w:style>
  <w:style w:type="character" w:styleId="1135">
    <w:name w:val="WW8Num17z1"/>
    <w:next w:val="1135"/>
    <w:link w:val="906"/>
    <w:rPr>
      <w:rFonts w:ascii="Courier New" w:hAnsi="Courier New" w:cs="Courier New"/>
    </w:rPr>
  </w:style>
  <w:style w:type="character" w:styleId="1136">
    <w:name w:val="WW8Num17z2"/>
    <w:next w:val="1136"/>
    <w:link w:val="906"/>
    <w:rPr>
      <w:rFonts w:ascii="Wingdings" w:hAnsi="Wingdings"/>
    </w:rPr>
  </w:style>
  <w:style w:type="character" w:styleId="1137">
    <w:name w:val="WW8Num17z3"/>
    <w:next w:val="1137"/>
    <w:link w:val="906"/>
    <w:rPr>
      <w:rFonts w:ascii="Symbol" w:hAnsi="Symbol"/>
    </w:rPr>
  </w:style>
  <w:style w:type="character" w:styleId="1138">
    <w:name w:val="WW8Num18z1"/>
    <w:next w:val="1138"/>
    <w:link w:val="906"/>
    <w:rPr>
      <w:rFonts w:ascii="Times New Roman" w:hAnsi="Times New Roman" w:cs="Times New Roman"/>
      <w:b w:val="0"/>
      <w:i w:val="0"/>
      <w:sz w:val="24"/>
      <w:szCs w:val="24"/>
    </w:rPr>
  </w:style>
  <w:style w:type="character" w:styleId="1139">
    <w:name w:val="WW8Num26z1"/>
    <w:next w:val="1139"/>
    <w:link w:val="906"/>
    <w:rPr>
      <w:rFonts w:ascii="Courier New" w:hAnsi="Courier New" w:cs="Courier New"/>
    </w:rPr>
  </w:style>
  <w:style w:type="character" w:styleId="1140">
    <w:name w:val="WW8Num26z2"/>
    <w:next w:val="1140"/>
    <w:link w:val="906"/>
    <w:rPr>
      <w:rFonts w:ascii="Wingdings" w:hAnsi="Wingdings"/>
    </w:rPr>
  </w:style>
  <w:style w:type="character" w:styleId="1141">
    <w:name w:val="WW8Num28z4"/>
    <w:next w:val="1141"/>
    <w:link w:val="906"/>
    <w:rPr>
      <w:rFonts w:ascii="Courier New" w:hAnsi="Courier New" w:cs="Courier New"/>
    </w:rPr>
  </w:style>
  <w:style w:type="character" w:styleId="1142">
    <w:name w:val="WW8Num31z3"/>
    <w:next w:val="1142"/>
    <w:link w:val="906"/>
    <w:rPr>
      <w:rFonts w:ascii="Symbol" w:hAnsi="Symbol"/>
    </w:rPr>
  </w:style>
  <w:style w:type="character" w:styleId="1143">
    <w:name w:val="WW8Num35z3"/>
    <w:next w:val="1143"/>
    <w:link w:val="906"/>
    <w:rPr>
      <w:rFonts w:ascii="Symbol" w:hAnsi="Symbol"/>
    </w:rPr>
  </w:style>
  <w:style w:type="character" w:styleId="1144">
    <w:name w:val="WW8Num37z3"/>
    <w:next w:val="1144"/>
    <w:link w:val="906"/>
    <w:rPr>
      <w:rFonts w:ascii="Symbol" w:hAnsi="Symbol"/>
    </w:rPr>
  </w:style>
  <w:style w:type="character" w:styleId="1145">
    <w:name w:val="WW8NumSt13z0"/>
    <w:next w:val="1145"/>
    <w:link w:val="906"/>
    <w:rPr>
      <w:rFonts w:ascii="Times New Roman" w:hAnsi="Times New Roman" w:cs="Times New Roman"/>
    </w:rPr>
  </w:style>
  <w:style w:type="character" w:styleId="1146">
    <w:name w:val="Основной шрифт абзаца1"/>
    <w:next w:val="1146"/>
    <w:link w:val="906"/>
  </w:style>
  <w:style w:type="character" w:styleId="1147">
    <w:name w:val="Знак примечания1"/>
    <w:next w:val="1147"/>
    <w:link w:val="906"/>
    <w:rPr>
      <w:sz w:val="16"/>
      <w:szCs w:val="16"/>
    </w:rPr>
  </w:style>
  <w:style w:type="character" w:styleId="1148">
    <w:name w:val="Вступление"/>
    <w:next w:val="1148"/>
    <w:link w:val="906"/>
    <w:rPr>
      <w:rFonts w:ascii="Arial Black" w:hAnsi="Arial Black" w:cs="Arial Black"/>
      <w:spacing w:val="-4"/>
      <w:sz w:val="18"/>
      <w:szCs w:val="18"/>
    </w:rPr>
  </w:style>
  <w:style w:type="character" w:styleId="1149">
    <w:name w:val="Девиз"/>
    <w:next w:val="1149"/>
    <w:link w:val="906"/>
    <w:rPr>
      <w:i/>
      <w:iCs/>
      <w:spacing w:val="-6"/>
      <w:sz w:val="24"/>
      <w:szCs w:val="24"/>
      <w:lang w:val="ru-RU"/>
    </w:rPr>
  </w:style>
  <w:style w:type="character" w:styleId="1150">
    <w:name w:val="Надстрочный"/>
    <w:next w:val="1150"/>
    <w:link w:val="906"/>
    <w:rPr>
      <w:b/>
      <w:bCs/>
      <w:vertAlign w:val="superscript"/>
    </w:rPr>
  </w:style>
  <w:style w:type="character" w:styleId="1151">
    <w:name w:val=" Знак"/>
    <w:next w:val="1151"/>
    <w:link w:val="906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styleId="1152">
    <w:name w:val="Заголовок 1 Знак Знак Знак Знак"/>
    <w:next w:val="1152"/>
    <w:link w:val="906"/>
    <w:rPr>
      <w:bCs/>
      <w:sz w:val="28"/>
      <w:szCs w:val="28"/>
      <w:lang w:val="ru-RU" w:eastAsia="ar-SA" w:bidi="ar-SA"/>
    </w:rPr>
  </w:style>
  <w:style w:type="character" w:styleId="1153">
    <w:name w:val="Заголовок_1 Знак Знак"/>
    <w:next w:val="1153"/>
    <w:link w:val="906"/>
    <w:rPr>
      <w:b/>
      <w:caps/>
      <w:sz w:val="24"/>
      <w:szCs w:val="24"/>
      <w:lang w:val="ru-RU" w:eastAsia="ar-SA" w:bidi="ar-SA"/>
    </w:rPr>
  </w:style>
  <w:style w:type="character" w:styleId="1154">
    <w:name w:val="Подчеркнутый Знак"/>
    <w:next w:val="1154"/>
    <w:link w:val="906"/>
    <w:rPr>
      <w:sz w:val="24"/>
      <w:szCs w:val="24"/>
      <w:u w:val="single"/>
      <w:lang w:val="ru-RU" w:eastAsia="ar-SA" w:bidi="ar-SA"/>
    </w:rPr>
  </w:style>
  <w:style w:type="character" w:styleId="1155">
    <w:name w:val="Маркированный_1 Знак Знак"/>
    <w:next w:val="1155"/>
    <w:link w:val="906"/>
    <w:rPr>
      <w:sz w:val="24"/>
      <w:szCs w:val="24"/>
    </w:rPr>
  </w:style>
  <w:style w:type="character" w:styleId="1156">
    <w:name w:val="Подчеркнутый Знак Знак"/>
    <w:next w:val="1156"/>
    <w:link w:val="906"/>
    <w:rPr>
      <w:sz w:val="24"/>
      <w:szCs w:val="24"/>
      <w:u w:val="single"/>
      <w:lang w:val="ru-RU" w:eastAsia="ar-SA" w:bidi="ar-SA"/>
    </w:rPr>
  </w:style>
  <w:style w:type="character" w:styleId="1157">
    <w:name w:val="Знак"/>
    <w:next w:val="1157"/>
    <w:link w:val="906"/>
    <w:rPr>
      <w:sz w:val="24"/>
      <w:szCs w:val="24"/>
      <w:lang w:val="ru-RU" w:eastAsia="ar-SA" w:bidi="ar-SA"/>
    </w:rPr>
  </w:style>
  <w:style w:type="character" w:styleId="1158">
    <w:name w:val=" Знак Знак Знак1"/>
    <w:next w:val="1158"/>
    <w:link w:val="906"/>
    <w:rPr>
      <w:sz w:val="24"/>
      <w:szCs w:val="24"/>
      <w:lang w:val="ru-RU" w:eastAsia="ar-SA" w:bidi="ar-SA"/>
    </w:rPr>
  </w:style>
  <w:style w:type="character" w:styleId="1159">
    <w:name w:val="Маркированный_1 Знак Знак Знак"/>
    <w:next w:val="1159"/>
    <w:link w:val="906"/>
    <w:rPr>
      <w:sz w:val="24"/>
      <w:szCs w:val="24"/>
      <w:lang w:val="ru-RU" w:eastAsia="ar-SA" w:bidi="ar-SA"/>
    </w:rPr>
  </w:style>
  <w:style w:type="character" w:styleId="1160">
    <w:name w:val=" Знак Знак Знак Знак"/>
    <w:next w:val="1160"/>
    <w:link w:val="906"/>
    <w:rPr>
      <w:sz w:val="24"/>
      <w:szCs w:val="24"/>
      <w:lang w:val="ru-RU" w:eastAsia="ar-SA" w:bidi="ar-SA"/>
    </w:rPr>
  </w:style>
  <w:style w:type="character" w:styleId="1161">
    <w:name w:val="Знак Знак"/>
    <w:next w:val="1161"/>
    <w:link w:val="906"/>
    <w:rPr>
      <w:sz w:val="24"/>
      <w:szCs w:val="24"/>
      <w:lang w:val="ru-RU" w:eastAsia="ar-SA" w:bidi="ar-SA"/>
    </w:rPr>
  </w:style>
  <w:style w:type="character" w:styleId="1162">
    <w:name w:val="21"/>
    <w:next w:val="1162"/>
    <w:link w:val="906"/>
    <w:rPr>
      <w:rFonts w:ascii="Tahoma" w:hAnsi="Tahoma" w:cs="Tahoma"/>
      <w:b w:val="0"/>
      <w:bCs w:val="0"/>
      <w:i w:val="0"/>
      <w:iCs w:val="0"/>
      <w:caps w:val="0"/>
      <w:smallCaps w:val="0"/>
      <w:sz w:val="31"/>
      <w:szCs w:val="31"/>
    </w:rPr>
  </w:style>
  <w:style w:type="character" w:styleId="1163">
    <w:name w:val=" Знак Знак Знак"/>
    <w:next w:val="1163"/>
    <w:link w:val="906"/>
    <w:rPr>
      <w:b/>
      <w:sz w:val="24"/>
      <w:szCs w:val="24"/>
      <w:u w:val="single"/>
      <w:lang w:val="ru-RU" w:eastAsia="ar-SA" w:bidi="ar-SA"/>
    </w:rPr>
  </w:style>
  <w:style w:type="character" w:styleId="1164">
    <w:name w:val="Обычный в таблице Знак Знак"/>
    <w:next w:val="1164"/>
    <w:link w:val="906"/>
    <w:rPr>
      <w:sz w:val="24"/>
      <w:szCs w:val="24"/>
      <w:lang w:val="ru-RU" w:eastAsia="ar-SA" w:bidi="ar-SA"/>
    </w:rPr>
  </w:style>
  <w:style w:type="character" w:styleId="1165">
    <w:name w:val="S_Обычный Знак"/>
    <w:next w:val="1165"/>
    <w:link w:val="906"/>
    <w:rPr>
      <w:sz w:val="24"/>
      <w:szCs w:val="24"/>
      <w:lang w:val="ru-RU" w:eastAsia="ar-SA" w:bidi="ar-SA"/>
    </w:rPr>
  </w:style>
  <w:style w:type="character" w:styleId="1166">
    <w:name w:val="S_Маркированный Знак Знак"/>
    <w:next w:val="1166"/>
    <w:link w:val="906"/>
    <w:rPr>
      <w:sz w:val="24"/>
      <w:szCs w:val="24"/>
    </w:rPr>
  </w:style>
  <w:style w:type="character" w:styleId="1167">
    <w:name w:val="Маркированный_1 Знак1"/>
    <w:next w:val="1167"/>
    <w:link w:val="906"/>
    <w:rPr>
      <w:sz w:val="24"/>
      <w:szCs w:val="24"/>
    </w:rPr>
  </w:style>
  <w:style w:type="character" w:styleId="1168">
    <w:name w:val="S_Заголовок таблицы Знак"/>
    <w:next w:val="1168"/>
    <w:link w:val="906"/>
    <w:rPr>
      <w:sz w:val="24"/>
      <w:szCs w:val="24"/>
      <w:u w:val="single"/>
      <w:lang w:val="ru-RU" w:eastAsia="ar-SA" w:bidi="ar-SA"/>
    </w:rPr>
  </w:style>
  <w:style w:type="character" w:styleId="1169">
    <w:name w:val="S_Таблица Знак"/>
    <w:next w:val="1169"/>
    <w:link w:val="906"/>
    <w:rPr>
      <w:sz w:val="24"/>
      <w:szCs w:val="24"/>
      <w:lang w:val="ru-RU" w:eastAsia="ar-SA" w:bidi="ar-SA"/>
    </w:rPr>
  </w:style>
  <w:style w:type="character" w:styleId="1170">
    <w:name w:val="S_Маркированный Знак"/>
    <w:next w:val="1170"/>
    <w:link w:val="906"/>
    <w:rPr>
      <w:sz w:val="24"/>
      <w:szCs w:val="24"/>
      <w:lang w:val="ru-RU" w:eastAsia="ar-SA" w:bidi="ar-SA"/>
    </w:rPr>
  </w:style>
  <w:style w:type="character" w:styleId="1171">
    <w:name w:val="S_Заголовок 3 Знак"/>
    <w:next w:val="1171"/>
    <w:link w:val="906"/>
    <w:rPr>
      <w:sz w:val="24"/>
      <w:szCs w:val="24"/>
      <w:u w:val="single"/>
    </w:rPr>
  </w:style>
  <w:style w:type="character" w:styleId="1172">
    <w:name w:val="S_Обычный в таблице Знак"/>
    <w:next w:val="1172"/>
    <w:link w:val="906"/>
    <w:rPr>
      <w:sz w:val="24"/>
      <w:szCs w:val="24"/>
      <w:lang w:val="ru-RU" w:eastAsia="ar-SA" w:bidi="ar-SA"/>
    </w:rPr>
  </w:style>
  <w:style w:type="character" w:styleId="1173">
    <w:name w:val="Заголовок_1 Знак Знак Знак"/>
    <w:next w:val="1173"/>
    <w:link w:val="906"/>
    <w:rPr>
      <w:b/>
      <w:caps/>
      <w:sz w:val="24"/>
      <w:szCs w:val="24"/>
      <w:lang w:val="ru-RU" w:eastAsia="ar-SA" w:bidi="ar-SA"/>
    </w:rPr>
  </w:style>
  <w:style w:type="character" w:styleId="1174">
    <w:name w:val=" Знак1"/>
    <w:next w:val="1174"/>
    <w:link w:val="906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styleId="1175">
    <w:name w:val="Подчеркнутый Знак Знак Знак"/>
    <w:next w:val="1175"/>
    <w:link w:val="906"/>
    <w:rPr>
      <w:sz w:val="24"/>
      <w:szCs w:val="24"/>
      <w:u w:val="single"/>
      <w:lang w:val="ru-RU" w:eastAsia="ar-SA" w:bidi="ar-SA"/>
    </w:rPr>
  </w:style>
  <w:style w:type="character" w:styleId="1176">
    <w:name w:val="Маркированный_1 Знак Знак Знак Знак"/>
    <w:next w:val="1176"/>
    <w:link w:val="906"/>
    <w:rPr>
      <w:sz w:val="24"/>
      <w:szCs w:val="24"/>
      <w:lang w:val="ru-RU" w:eastAsia="ar-SA" w:bidi="ar-SA"/>
    </w:rPr>
  </w:style>
  <w:style w:type="character" w:styleId="1177">
    <w:name w:val="Подчеркнутый Знак Знак1"/>
    <w:next w:val="1177"/>
    <w:link w:val="906"/>
    <w:rPr>
      <w:sz w:val="24"/>
      <w:szCs w:val="24"/>
      <w:u w:val="single"/>
      <w:lang w:val="ru-RU" w:eastAsia="ar-SA" w:bidi="ar-SA"/>
    </w:rPr>
  </w:style>
  <w:style w:type="character" w:styleId="1178">
    <w:name w:val="Знак2"/>
    <w:next w:val="1178"/>
    <w:link w:val="906"/>
    <w:rPr>
      <w:b/>
      <w:bCs/>
      <w:sz w:val="24"/>
      <w:szCs w:val="24"/>
      <w:lang w:val="ru-RU" w:eastAsia="ar-SA" w:bidi="ar-SA"/>
    </w:rPr>
  </w:style>
  <w:style w:type="character" w:styleId="1179">
    <w:name w:val="S_Заголовок 4 Знак"/>
    <w:next w:val="1179"/>
    <w:link w:val="906"/>
    <w:rPr>
      <w:i/>
      <w:sz w:val="24"/>
      <w:szCs w:val="24"/>
    </w:rPr>
  </w:style>
  <w:style w:type="character" w:styleId="1180">
    <w:name w:val="Заголовок_1 Знак Знак Знак Знак"/>
    <w:next w:val="1180"/>
    <w:link w:val="906"/>
    <w:rPr>
      <w:b/>
      <w:caps/>
      <w:sz w:val="24"/>
      <w:szCs w:val="24"/>
      <w:lang w:val="ru-RU" w:eastAsia="ar-SA" w:bidi="ar-SA"/>
    </w:rPr>
  </w:style>
  <w:style w:type="character" w:styleId="1181">
    <w:name w:val="Заголовок таблицы + Обычный Знак"/>
    <w:next w:val="1181"/>
    <w:link w:val="906"/>
    <w:rPr>
      <w:spacing w:val="2"/>
      <w:sz w:val="24"/>
      <w:szCs w:val="24"/>
      <w:shd w:val="clear" w:color="auto" w:fill="ffffff"/>
    </w:rPr>
  </w:style>
  <w:style w:type="character" w:styleId="1182">
    <w:name w:val="Подчеркнутый Знак Знак Знак Знак"/>
    <w:next w:val="1182"/>
    <w:link w:val="906"/>
    <w:rPr>
      <w:sz w:val="24"/>
      <w:szCs w:val="24"/>
      <w:u w:val="single"/>
      <w:lang w:val="ru-RU" w:eastAsia="ar-SA" w:bidi="ar-SA"/>
    </w:rPr>
  </w:style>
  <w:style w:type="character" w:styleId="1183">
    <w:name w:val="Маркированный_1 Знак Знак Знак Знак Знак"/>
    <w:next w:val="1183"/>
    <w:link w:val="906"/>
    <w:rPr>
      <w:sz w:val="24"/>
      <w:szCs w:val="24"/>
      <w:lang w:val="ru-RU" w:eastAsia="ar-SA" w:bidi="ar-SA"/>
    </w:rPr>
  </w:style>
  <w:style w:type="character" w:styleId="1184">
    <w:name w:val="Заголовок_1 Знак Знак Знак Знак Знак"/>
    <w:next w:val="1184"/>
    <w:link w:val="906"/>
    <w:rPr>
      <w:b/>
      <w:caps/>
      <w:sz w:val="24"/>
      <w:szCs w:val="24"/>
      <w:lang w:val="ru-RU" w:eastAsia="ar-SA" w:bidi="ar-SA"/>
    </w:rPr>
  </w:style>
  <w:style w:type="character" w:styleId="1185">
    <w:name w:val="Маркированный_1 Знак Знак1"/>
    <w:next w:val="1185"/>
    <w:link w:val="906"/>
    <w:rPr>
      <w:sz w:val="24"/>
      <w:szCs w:val="24"/>
      <w:lang w:val="ru-RU" w:eastAsia="ar-SA" w:bidi="ar-SA"/>
    </w:rPr>
  </w:style>
  <w:style w:type="character" w:styleId="1186">
    <w:name w:val="S_Обычный Знак Знак Знак"/>
    <w:next w:val="1186"/>
    <w:link w:val="906"/>
    <w:rPr>
      <w:sz w:val="24"/>
      <w:szCs w:val="24"/>
    </w:rPr>
  </w:style>
  <w:style w:type="character" w:styleId="1187">
    <w:name w:val="Маркеры списка"/>
    <w:next w:val="1187"/>
    <w:link w:val="906"/>
    <w:rPr>
      <w:rFonts w:ascii="StarSymbol" w:hAnsi="StarSymbol" w:eastAsia="StarSymbol" w:cs="StarSymbol"/>
      <w:sz w:val="18"/>
      <w:szCs w:val="18"/>
    </w:rPr>
  </w:style>
  <w:style w:type="paragraph" w:styleId="1188">
    <w:name w:val="Заголовок"/>
    <w:basedOn w:val="906"/>
    <w:next w:val="925"/>
    <w:link w:val="906"/>
    <w:uiPriority w:val="99"/>
    <w:pPr>
      <w:keepNext/>
      <w:spacing w:before="240" w:after="120" w:line="360" w:lineRule="auto"/>
      <w:ind w:firstLine="680"/>
      <w:jc w:val="both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1189">
    <w:name w:val="Название8"/>
    <w:basedOn w:val="906"/>
    <w:next w:val="1189"/>
    <w:link w:val="906"/>
    <w:pPr>
      <w:suppressLineNumbers/>
      <w:spacing w:before="120" w:after="120" w:line="360" w:lineRule="auto"/>
      <w:ind w:firstLine="680"/>
      <w:jc w:val="both"/>
    </w:pPr>
    <w:rPr>
      <w:rFonts w:ascii="Arial" w:hAnsi="Arial" w:cs="Tahoma"/>
      <w:i/>
      <w:iCs/>
      <w:sz w:val="20"/>
      <w:lang w:eastAsia="ar-SA"/>
    </w:rPr>
  </w:style>
  <w:style w:type="paragraph" w:styleId="1190">
    <w:name w:val="Указатель8"/>
    <w:basedOn w:val="906"/>
    <w:next w:val="1190"/>
    <w:link w:val="906"/>
    <w:pPr>
      <w:suppressLineNumbers/>
      <w:spacing w:line="360" w:lineRule="auto"/>
      <w:ind w:firstLine="680"/>
      <w:jc w:val="both"/>
    </w:pPr>
    <w:rPr>
      <w:rFonts w:ascii="Arial" w:hAnsi="Arial" w:cs="Tahoma"/>
      <w:lang w:eastAsia="ar-SA"/>
    </w:rPr>
  </w:style>
  <w:style w:type="paragraph" w:styleId="1191">
    <w:name w:val="Основной текст 21"/>
    <w:basedOn w:val="906"/>
    <w:next w:val="1191"/>
    <w:link w:val="906"/>
    <w:pPr>
      <w:spacing w:line="360" w:lineRule="auto"/>
      <w:ind w:firstLine="680"/>
      <w:jc w:val="center"/>
    </w:pPr>
    <w:rPr>
      <w:b/>
      <w:bCs/>
      <w:caps/>
      <w:lang w:eastAsia="ar-SA"/>
    </w:rPr>
  </w:style>
  <w:style w:type="paragraph" w:styleId="1192">
    <w:name w:val="Название7"/>
    <w:basedOn w:val="906"/>
    <w:next w:val="1192"/>
    <w:link w:val="906"/>
    <w:pPr>
      <w:suppressLineNumbers/>
      <w:spacing w:before="120" w:after="120" w:line="360" w:lineRule="auto"/>
      <w:ind w:firstLine="680"/>
      <w:jc w:val="both"/>
    </w:pPr>
    <w:rPr>
      <w:rFonts w:ascii="Arial" w:hAnsi="Arial" w:cs="Tahoma"/>
      <w:i/>
      <w:iCs/>
      <w:sz w:val="20"/>
      <w:lang w:eastAsia="ar-SA"/>
    </w:rPr>
  </w:style>
  <w:style w:type="paragraph" w:styleId="1193">
    <w:name w:val="Указатель7"/>
    <w:basedOn w:val="906"/>
    <w:next w:val="1193"/>
    <w:link w:val="906"/>
    <w:pPr>
      <w:suppressLineNumbers/>
      <w:spacing w:line="360" w:lineRule="auto"/>
      <w:ind w:firstLine="680"/>
      <w:jc w:val="both"/>
    </w:pPr>
    <w:rPr>
      <w:rFonts w:ascii="Arial" w:hAnsi="Arial" w:cs="Tahoma"/>
      <w:lang w:eastAsia="ar-SA"/>
    </w:rPr>
  </w:style>
  <w:style w:type="paragraph" w:styleId="1194">
    <w:name w:val="Название6"/>
    <w:basedOn w:val="906"/>
    <w:next w:val="1194"/>
    <w:link w:val="906"/>
    <w:pPr>
      <w:suppressLineNumbers/>
      <w:spacing w:before="120" w:after="120" w:line="360" w:lineRule="auto"/>
      <w:ind w:firstLine="680"/>
      <w:jc w:val="both"/>
    </w:pPr>
    <w:rPr>
      <w:rFonts w:ascii="Arial" w:hAnsi="Arial" w:cs="Tahoma"/>
      <w:i/>
      <w:iCs/>
      <w:sz w:val="20"/>
      <w:lang w:eastAsia="ar-SA"/>
    </w:rPr>
  </w:style>
  <w:style w:type="paragraph" w:styleId="1195">
    <w:name w:val="Указатель6"/>
    <w:basedOn w:val="906"/>
    <w:next w:val="1195"/>
    <w:link w:val="906"/>
    <w:pPr>
      <w:suppressLineNumbers/>
      <w:spacing w:line="360" w:lineRule="auto"/>
      <w:ind w:firstLine="680"/>
      <w:jc w:val="both"/>
    </w:pPr>
    <w:rPr>
      <w:rFonts w:ascii="Arial" w:hAnsi="Arial" w:cs="Tahoma"/>
      <w:lang w:eastAsia="ar-SA"/>
    </w:rPr>
  </w:style>
  <w:style w:type="paragraph" w:styleId="1196">
    <w:name w:val="Название5"/>
    <w:basedOn w:val="906"/>
    <w:next w:val="1196"/>
    <w:link w:val="906"/>
    <w:pPr>
      <w:suppressLineNumbers/>
      <w:spacing w:before="120" w:after="120" w:line="360" w:lineRule="auto"/>
      <w:ind w:firstLine="680"/>
      <w:jc w:val="both"/>
    </w:pPr>
    <w:rPr>
      <w:rFonts w:ascii="Arial" w:hAnsi="Arial" w:cs="Tahoma"/>
      <w:i/>
      <w:iCs/>
      <w:sz w:val="20"/>
      <w:lang w:eastAsia="ar-SA"/>
    </w:rPr>
  </w:style>
  <w:style w:type="paragraph" w:styleId="1197">
    <w:name w:val="Указатель5"/>
    <w:basedOn w:val="906"/>
    <w:next w:val="1197"/>
    <w:link w:val="906"/>
    <w:pPr>
      <w:suppressLineNumbers/>
      <w:spacing w:line="360" w:lineRule="auto"/>
      <w:ind w:firstLine="680"/>
      <w:jc w:val="both"/>
    </w:pPr>
    <w:rPr>
      <w:rFonts w:ascii="Arial" w:hAnsi="Arial" w:cs="Tahoma"/>
      <w:lang w:eastAsia="ar-SA"/>
    </w:rPr>
  </w:style>
  <w:style w:type="paragraph" w:styleId="1198">
    <w:name w:val="Название4"/>
    <w:basedOn w:val="906"/>
    <w:next w:val="1198"/>
    <w:link w:val="906"/>
    <w:pPr>
      <w:suppressLineNumbers/>
      <w:spacing w:before="120" w:after="120" w:line="360" w:lineRule="auto"/>
      <w:ind w:firstLine="680"/>
      <w:jc w:val="both"/>
    </w:pPr>
    <w:rPr>
      <w:rFonts w:ascii="Arial" w:hAnsi="Arial" w:cs="Tahoma"/>
      <w:i/>
      <w:iCs/>
      <w:sz w:val="20"/>
      <w:lang w:eastAsia="ar-SA"/>
    </w:rPr>
  </w:style>
  <w:style w:type="paragraph" w:styleId="1199">
    <w:name w:val="Указатель4"/>
    <w:basedOn w:val="906"/>
    <w:next w:val="1199"/>
    <w:link w:val="906"/>
    <w:pPr>
      <w:suppressLineNumbers/>
      <w:spacing w:line="360" w:lineRule="auto"/>
      <w:ind w:firstLine="680"/>
      <w:jc w:val="both"/>
    </w:pPr>
    <w:rPr>
      <w:rFonts w:ascii="Arial" w:hAnsi="Arial" w:cs="Tahoma"/>
      <w:lang w:eastAsia="ar-SA"/>
    </w:rPr>
  </w:style>
  <w:style w:type="paragraph" w:styleId="1200">
    <w:name w:val="Название3"/>
    <w:basedOn w:val="906"/>
    <w:next w:val="1200"/>
    <w:link w:val="906"/>
    <w:pPr>
      <w:suppressLineNumbers/>
      <w:spacing w:before="120" w:after="120" w:line="360" w:lineRule="auto"/>
      <w:ind w:firstLine="680"/>
      <w:jc w:val="both"/>
    </w:pPr>
    <w:rPr>
      <w:rFonts w:ascii="Arial" w:hAnsi="Arial" w:cs="Tahoma"/>
      <w:i/>
      <w:iCs/>
      <w:sz w:val="20"/>
      <w:lang w:eastAsia="ar-SA"/>
    </w:rPr>
  </w:style>
  <w:style w:type="paragraph" w:styleId="1201">
    <w:name w:val="Указатель3"/>
    <w:basedOn w:val="906"/>
    <w:next w:val="1201"/>
    <w:link w:val="906"/>
    <w:pPr>
      <w:suppressLineNumbers/>
      <w:spacing w:line="360" w:lineRule="auto"/>
      <w:ind w:firstLine="680"/>
      <w:jc w:val="both"/>
    </w:pPr>
    <w:rPr>
      <w:rFonts w:ascii="Arial" w:hAnsi="Arial" w:cs="Tahoma"/>
      <w:lang w:eastAsia="ar-SA"/>
    </w:rPr>
  </w:style>
  <w:style w:type="paragraph" w:styleId="1202">
    <w:name w:val="Название2"/>
    <w:basedOn w:val="906"/>
    <w:next w:val="1202"/>
    <w:link w:val="906"/>
    <w:pPr>
      <w:suppressLineNumbers/>
      <w:spacing w:before="120" w:after="120" w:line="360" w:lineRule="auto"/>
      <w:ind w:firstLine="680"/>
      <w:jc w:val="both"/>
    </w:pPr>
    <w:rPr>
      <w:rFonts w:ascii="Arial" w:hAnsi="Arial" w:cs="Tahoma"/>
      <w:i/>
      <w:iCs/>
      <w:sz w:val="20"/>
      <w:lang w:eastAsia="ar-SA"/>
    </w:rPr>
  </w:style>
  <w:style w:type="paragraph" w:styleId="1203">
    <w:name w:val="Указатель2"/>
    <w:basedOn w:val="906"/>
    <w:next w:val="1203"/>
    <w:link w:val="906"/>
    <w:pPr>
      <w:suppressLineNumbers/>
      <w:spacing w:line="360" w:lineRule="auto"/>
      <w:ind w:firstLine="680"/>
      <w:jc w:val="both"/>
    </w:pPr>
    <w:rPr>
      <w:rFonts w:ascii="Arial" w:hAnsi="Arial" w:cs="Tahoma"/>
      <w:lang w:eastAsia="ar-SA"/>
    </w:rPr>
  </w:style>
  <w:style w:type="paragraph" w:styleId="1204">
    <w:name w:val="Название1"/>
    <w:basedOn w:val="906"/>
    <w:next w:val="1204"/>
    <w:link w:val="906"/>
    <w:pPr>
      <w:suppressLineNumbers/>
      <w:spacing w:before="120" w:after="120" w:line="360" w:lineRule="auto"/>
      <w:ind w:firstLine="680"/>
      <w:jc w:val="both"/>
    </w:pPr>
    <w:rPr>
      <w:rFonts w:ascii="Arial" w:hAnsi="Arial" w:cs="Tahoma"/>
      <w:i/>
      <w:iCs/>
      <w:sz w:val="20"/>
      <w:lang w:eastAsia="ar-SA"/>
    </w:rPr>
  </w:style>
  <w:style w:type="paragraph" w:styleId="1205">
    <w:name w:val="Указатель1"/>
    <w:basedOn w:val="906"/>
    <w:next w:val="1205"/>
    <w:link w:val="906"/>
    <w:pPr>
      <w:suppressLineNumbers/>
      <w:spacing w:line="360" w:lineRule="auto"/>
      <w:ind w:firstLine="680"/>
      <w:jc w:val="both"/>
    </w:pPr>
    <w:rPr>
      <w:rFonts w:ascii="Arial" w:hAnsi="Arial" w:cs="Tahoma"/>
      <w:lang w:eastAsia="ar-SA"/>
    </w:rPr>
  </w:style>
  <w:style w:type="paragraph" w:styleId="1206">
    <w:name w:val="xl22"/>
    <w:basedOn w:val="906"/>
    <w:next w:val="1206"/>
    <w:link w:val="906"/>
    <w:pPr>
      <w:spacing w:before="280" w:after="280" w:line="360" w:lineRule="auto"/>
      <w:ind w:firstLine="680"/>
      <w:jc w:val="center"/>
    </w:pPr>
    <w:rPr>
      <w:rFonts w:ascii="Times New Roman CYR" w:hAnsi="Times New Roman CYR" w:cs="Times New Roman CYR"/>
      <w:lang w:eastAsia="ar-SA"/>
    </w:rPr>
  </w:style>
  <w:style w:type="paragraph" w:styleId="1207">
    <w:name w:val="Основной текст с отступом 21"/>
    <w:basedOn w:val="906"/>
    <w:next w:val="1207"/>
    <w:link w:val="906"/>
    <w:pPr>
      <w:spacing w:after="120" w:line="480" w:lineRule="auto"/>
      <w:ind w:left="283" w:firstLine="680"/>
      <w:jc w:val="both"/>
    </w:pPr>
    <w:rPr>
      <w:lang w:eastAsia="ar-SA"/>
    </w:rPr>
  </w:style>
  <w:style w:type="paragraph" w:styleId="1208">
    <w:name w:val="Название объекта1"/>
    <w:basedOn w:val="906"/>
    <w:next w:val="906"/>
    <w:link w:val="906"/>
    <w:pPr>
      <w:spacing w:line="360" w:lineRule="auto"/>
      <w:ind w:firstLine="680"/>
      <w:jc w:val="both"/>
    </w:pPr>
    <w:rPr>
      <w:b/>
      <w:bCs/>
      <w:sz w:val="20"/>
      <w:szCs w:val="20"/>
      <w:lang w:eastAsia="ar-SA"/>
    </w:rPr>
  </w:style>
  <w:style w:type="paragraph" w:styleId="1209">
    <w:name w:val="Текст примечания1"/>
    <w:basedOn w:val="906"/>
    <w:next w:val="1209"/>
    <w:link w:val="906"/>
    <w:pPr>
      <w:spacing w:line="360" w:lineRule="auto"/>
      <w:ind w:firstLine="680"/>
      <w:jc w:val="both"/>
    </w:pPr>
    <w:rPr>
      <w:sz w:val="20"/>
      <w:szCs w:val="20"/>
      <w:lang w:eastAsia="ar-SA"/>
    </w:rPr>
  </w:style>
  <w:style w:type="paragraph" w:styleId="1210">
    <w:name w:val="Заголовок1"/>
    <w:basedOn w:val="906"/>
    <w:next w:val="1210"/>
    <w:link w:val="906"/>
    <w:pPr>
      <w:tabs>
        <w:tab w:val="left" w:pos="8460" w:leader="none"/>
      </w:tabs>
      <w:spacing w:line="360" w:lineRule="auto"/>
      <w:ind w:firstLine="540"/>
      <w:jc w:val="center"/>
    </w:pPr>
    <w:rPr>
      <w:caps/>
      <w:lang w:eastAsia="ar-SA"/>
    </w:rPr>
  </w:style>
  <w:style w:type="paragraph" w:styleId="1211">
    <w:name w:val="Основной текст 31"/>
    <w:basedOn w:val="906"/>
    <w:next w:val="1211"/>
    <w:link w:val="906"/>
    <w:pPr>
      <w:spacing w:after="120" w:line="360" w:lineRule="auto"/>
      <w:ind w:firstLine="680"/>
      <w:jc w:val="both"/>
    </w:pPr>
    <w:rPr>
      <w:sz w:val="16"/>
      <w:szCs w:val="16"/>
      <w:lang w:eastAsia="ar-SA"/>
    </w:rPr>
  </w:style>
  <w:style w:type="paragraph" w:styleId="1212">
    <w:name w:val="Основной текст с отступом 31"/>
    <w:basedOn w:val="906"/>
    <w:next w:val="1212"/>
    <w:link w:val="906"/>
    <w:pPr>
      <w:spacing w:line="360" w:lineRule="auto"/>
      <w:ind w:left="708" w:firstLine="709"/>
      <w:jc w:val="both"/>
    </w:pPr>
    <w:rPr>
      <w:sz w:val="28"/>
      <w:szCs w:val="28"/>
      <w:lang w:eastAsia="ar-SA"/>
    </w:rPr>
  </w:style>
  <w:style w:type="paragraph" w:styleId="1213">
    <w:name w:val="Цитата1"/>
    <w:basedOn w:val="906"/>
    <w:next w:val="1213"/>
    <w:link w:val="906"/>
    <w:pPr>
      <w:spacing w:line="360" w:lineRule="auto"/>
      <w:ind w:left="526" w:right="43" w:firstLine="709"/>
      <w:jc w:val="both"/>
    </w:pPr>
    <w:rPr>
      <w:sz w:val="28"/>
      <w:szCs w:val="28"/>
      <w:lang w:eastAsia="ar-SA"/>
    </w:rPr>
  </w:style>
  <w:style w:type="paragraph" w:styleId="1214">
    <w:name w:val="Схема документа1"/>
    <w:basedOn w:val="906"/>
    <w:next w:val="1214"/>
    <w:link w:val="906"/>
    <w:pPr>
      <w:shd w:val="clear" w:color="auto" w:fill="000080"/>
      <w:spacing w:line="360" w:lineRule="auto"/>
      <w:ind w:firstLine="709"/>
      <w:jc w:val="both"/>
    </w:pPr>
    <w:rPr>
      <w:rFonts w:ascii="Tahoma" w:hAnsi="Tahoma" w:cs="Tahoma"/>
      <w:sz w:val="28"/>
      <w:szCs w:val="28"/>
      <w:lang w:eastAsia="ar-SA"/>
    </w:rPr>
  </w:style>
  <w:style w:type="paragraph" w:styleId="1215">
    <w:name w:val="Цитаты"/>
    <w:basedOn w:val="906"/>
    <w:next w:val="1215"/>
    <w:link w:val="906"/>
    <w:pPr>
      <w:pBdr>
        <w:top w:val="single" w:color="FFFFFF" w:sz="8" w:space="12"/>
        <w:left w:val="single" w:color="FFFFFF" w:sz="4" w:space="12"/>
        <w:bottom w:val="single" w:color="FFFFFF" w:sz="4" w:space="12"/>
        <w:right w:val="single" w:color="FFFFFF" w:sz="4" w:space="12"/>
      </w:pBdr>
      <w:shd w:val="clear" w:color="auto" w:fill="f2f2f2"/>
      <w:spacing w:after="240" w:line="220" w:lineRule="atLeast"/>
      <w:ind w:left="1368" w:right="240" w:firstLine="709"/>
      <w:jc w:val="both"/>
    </w:pPr>
    <w:rPr>
      <w:rFonts w:ascii="Arial Narrow" w:hAnsi="Arial Narrow" w:cs="Arial Narrow"/>
      <w:spacing w:val="-5"/>
      <w:sz w:val="20"/>
      <w:szCs w:val="20"/>
      <w:lang w:eastAsia="ar-SA"/>
    </w:rPr>
  </w:style>
  <w:style w:type="paragraph" w:styleId="1216">
    <w:name w:val="Неразрывный основной текст"/>
    <w:basedOn w:val="925"/>
    <w:next w:val="1216"/>
    <w:link w:val="906"/>
    <w:pPr>
      <w:keepNext/>
      <w:spacing w:after="240" w:line="240" w:lineRule="atLeast"/>
      <w:ind w:left="108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styleId="1217">
    <w:name w:val="Рисунок"/>
    <w:basedOn w:val="906"/>
    <w:next w:val="1208"/>
    <w:link w:val="906"/>
    <w:pPr>
      <w:keepNext/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styleId="1218">
    <w:name w:val="Название части"/>
    <w:basedOn w:val="906"/>
    <w:next w:val="1218"/>
    <w:link w:val="906"/>
    <w:pPr>
      <w:shd w:val="clear" w:color="auto" w:fill="000000"/>
      <w:spacing w:line="360" w:lineRule="exact"/>
      <w:ind w:firstLine="709"/>
      <w:jc w:val="center"/>
    </w:pPr>
    <w:rPr>
      <w:rFonts w:ascii="Arial" w:hAnsi="Arial" w:cs="Arial"/>
      <w:color w:val="ffffff"/>
      <w:spacing w:val="-16"/>
      <w:sz w:val="26"/>
      <w:szCs w:val="26"/>
      <w:lang w:eastAsia="ar-SA"/>
    </w:rPr>
  </w:style>
  <w:style w:type="paragraph" w:styleId="1219">
    <w:name w:val="Заголовок части"/>
    <w:basedOn w:val="906"/>
    <w:next w:val="1219"/>
    <w:link w:val="906"/>
    <w:pPr>
      <w:shd w:val="clear" w:color="auto" w:fill="000000"/>
      <w:spacing w:line="660" w:lineRule="exact"/>
      <w:ind w:firstLine="709"/>
      <w:jc w:val="center"/>
    </w:pPr>
    <w:rPr>
      <w:rFonts w:ascii="Arial Black" w:hAnsi="Arial Black" w:cs="Arial Black"/>
      <w:color w:val="ffffff"/>
      <w:spacing w:val="-40"/>
      <w:sz w:val="84"/>
      <w:szCs w:val="84"/>
      <w:lang w:eastAsia="ar-SA"/>
    </w:rPr>
  </w:style>
  <w:style w:type="paragraph" w:styleId="1220">
    <w:name w:val="Подзаголовок главы"/>
    <w:basedOn w:val="986"/>
    <w:next w:val="1220"/>
    <w:link w:val="906"/>
    <w:pPr>
      <w:keepNext/>
      <w:keepLines/>
      <w:spacing w:before="60" w:after="120" w:line="340" w:lineRule="atLeast"/>
      <w:ind w:firstLine="709"/>
      <w:jc w:val="left"/>
      <w:outlineLvl w:val="9"/>
    </w:pPr>
    <w:rPr>
      <w:rFonts w:ascii="Arial" w:hAnsi="Arial" w:cs="Arial"/>
      <w:spacing w:val="-16"/>
      <w:sz w:val="32"/>
      <w:szCs w:val="32"/>
      <w:lang w:eastAsia="ar-SA"/>
    </w:rPr>
  </w:style>
  <w:style w:type="paragraph" w:styleId="1221">
    <w:name w:val="Название предприятия"/>
    <w:basedOn w:val="906"/>
    <w:next w:val="1221"/>
    <w:link w:val="906"/>
    <w:pPr>
      <w:keepNext/>
      <w:keepLines/>
      <w:spacing w:line="220" w:lineRule="atLeast"/>
      <w:ind w:firstLine="709"/>
      <w:jc w:val="both"/>
    </w:pPr>
    <w:rPr>
      <w:rFonts w:ascii="Arial Black" w:hAnsi="Arial Black" w:cs="Arial Black"/>
      <w:spacing w:val="-25"/>
      <w:sz w:val="32"/>
      <w:szCs w:val="32"/>
      <w:lang w:eastAsia="ar-SA"/>
    </w:rPr>
  </w:style>
  <w:style w:type="paragraph" w:styleId="1222">
    <w:name w:val="Заголовок главы"/>
    <w:basedOn w:val="906"/>
    <w:next w:val="1222"/>
    <w:link w:val="906"/>
    <w:pPr>
      <w:spacing w:before="120" w:line="660" w:lineRule="exact"/>
      <w:ind w:firstLine="709"/>
      <w:jc w:val="center"/>
    </w:pPr>
    <w:rPr>
      <w:rFonts w:ascii="Arial Black" w:hAnsi="Arial Black" w:cs="Arial Black"/>
      <w:color w:val="ffffff"/>
      <w:spacing w:val="-40"/>
      <w:sz w:val="84"/>
      <w:szCs w:val="84"/>
      <w:lang w:eastAsia="ar-SA"/>
    </w:rPr>
  </w:style>
  <w:style w:type="paragraph" w:styleId="1223">
    <w:name w:val="База сноски"/>
    <w:basedOn w:val="906"/>
    <w:next w:val="1223"/>
    <w:link w:val="906"/>
    <w:pPr>
      <w:keepLines/>
      <w:spacing w:line="200" w:lineRule="atLeast"/>
      <w:ind w:left="1080" w:firstLine="709"/>
      <w:jc w:val="both"/>
    </w:pPr>
    <w:rPr>
      <w:rFonts w:ascii="Arial" w:hAnsi="Arial" w:cs="Arial"/>
      <w:spacing w:val="-5"/>
      <w:sz w:val="16"/>
      <w:szCs w:val="16"/>
      <w:lang w:eastAsia="ar-SA"/>
    </w:rPr>
  </w:style>
  <w:style w:type="paragraph" w:styleId="1224">
    <w:name w:val="Текст таблицы"/>
    <w:basedOn w:val="906"/>
    <w:next w:val="1224"/>
    <w:link w:val="906"/>
    <w:pPr>
      <w:spacing w:before="60" w:line="360" w:lineRule="auto"/>
      <w:ind w:firstLine="709"/>
      <w:jc w:val="both"/>
    </w:pPr>
    <w:rPr>
      <w:rFonts w:ascii="Arial" w:hAnsi="Arial" w:cs="Arial"/>
      <w:spacing w:val="-5"/>
      <w:sz w:val="16"/>
      <w:szCs w:val="16"/>
      <w:lang w:eastAsia="ar-SA"/>
    </w:rPr>
  </w:style>
  <w:style w:type="paragraph" w:styleId="1225">
    <w:name w:val="Заголовок титульного листа"/>
    <w:basedOn w:val="924"/>
    <w:next w:val="906"/>
    <w:link w:val="906"/>
    <w:pPr>
      <w:pBdr>
        <w:top w:val="single" w:color="000000" w:sz="40" w:space="31"/>
      </w:pBdr>
      <w:tabs>
        <w:tab w:val="left" w:pos="0" w:leader="none"/>
      </w:tabs>
      <w:spacing w:before="240" w:after="500" w:line="640" w:lineRule="exact"/>
      <w:ind w:left="0"/>
    </w:pPr>
    <w:rPr>
      <w:rFonts w:ascii="Arial Black" w:hAnsi="Arial Black" w:cs="Arial Black"/>
      <w:b/>
      <w:bCs/>
      <w:spacing w:val="-48"/>
      <w:sz w:val="64"/>
      <w:szCs w:val="64"/>
    </w:rPr>
  </w:style>
  <w:style w:type="paragraph" w:styleId="1226">
    <w:name w:val="Название документа"/>
    <w:basedOn w:val="1225"/>
    <w:next w:val="1226"/>
    <w:link w:val="906"/>
    <w:pPr>
      <w:tabs>
        <w:tab w:val="left" w:pos="0" w:leader="none"/>
      </w:tabs>
    </w:pPr>
  </w:style>
  <w:style w:type="paragraph" w:styleId="1227">
    <w:name w:val="База верхнего колонтитула"/>
    <w:basedOn w:val="906"/>
    <w:next w:val="1227"/>
    <w:link w:val="906"/>
    <w:pPr>
      <w:keepLines/>
      <w:tabs>
        <w:tab w:val="center" w:pos="6480" w:leader="none"/>
        <w:tab w:val="right" w:pos="10800" w:leader="none"/>
      </w:tabs>
      <w:spacing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styleId="1228">
    <w:name w:val="Нижний колонтитул (четный)"/>
    <w:basedOn w:val="977"/>
    <w:next w:val="1228"/>
    <w:link w:val="906"/>
    <w:pPr>
      <w:keepLines/>
      <w:pBdr>
        <w:top w:val="single" w:color="000000" w:sz="4" w:space="2"/>
      </w:pBdr>
      <w:tabs>
        <w:tab w:val="center" w:pos="4677" w:leader="none"/>
        <w:tab w:val="center" w:pos="5757" w:leader="none"/>
        <w:tab w:val="center" w:pos="6480" w:leader="none"/>
        <w:tab w:val="center" w:pos="6837" w:leader="none"/>
        <w:tab w:val="right" w:pos="9355" w:leader="none"/>
        <w:tab w:val="right" w:pos="10435" w:leader="none"/>
        <w:tab w:val="right" w:pos="10800" w:leader="none"/>
        <w:tab w:val="right" w:pos="11515" w:leader="none"/>
      </w:tabs>
      <w:spacing w:before="600" w:line="190" w:lineRule="atLeast"/>
      <w:ind w:left="1080" w:firstLine="709"/>
      <w:jc w:val="both"/>
    </w:pPr>
    <w:rPr>
      <w:rFonts w:ascii="Arial" w:hAnsi="Arial" w:eastAsia="Times New Roman" w:cs="Arial"/>
      <w:caps/>
      <w:spacing w:val="-5"/>
      <w:sz w:val="15"/>
      <w:szCs w:val="15"/>
      <w:lang w:eastAsia="ar-SA"/>
    </w:rPr>
  </w:style>
  <w:style w:type="paragraph" w:styleId="1229">
    <w:name w:val="Нижний колонтитул (первый)"/>
    <w:basedOn w:val="977"/>
    <w:next w:val="1229"/>
    <w:link w:val="906"/>
    <w:pPr>
      <w:keepLines/>
      <w:pBdr>
        <w:top w:val="single" w:color="000000" w:sz="4" w:space="2"/>
      </w:pBdr>
      <w:tabs>
        <w:tab w:val="center" w:pos="4677" w:leader="none"/>
        <w:tab w:val="center" w:pos="5757" w:leader="none"/>
        <w:tab w:val="center" w:pos="6480" w:leader="none"/>
        <w:tab w:val="center" w:pos="6837" w:leader="none"/>
        <w:tab w:val="right" w:pos="9355" w:leader="none"/>
        <w:tab w:val="right" w:pos="10435" w:leader="none"/>
        <w:tab w:val="right" w:pos="10800" w:leader="none"/>
        <w:tab w:val="right" w:pos="11515" w:leader="none"/>
      </w:tabs>
      <w:spacing w:before="600" w:line="190" w:lineRule="atLeast"/>
      <w:ind w:left="1080" w:firstLine="709"/>
      <w:jc w:val="both"/>
    </w:pPr>
    <w:rPr>
      <w:rFonts w:ascii="Arial" w:hAnsi="Arial" w:eastAsia="Times New Roman" w:cs="Arial"/>
      <w:caps/>
      <w:spacing w:val="-5"/>
      <w:sz w:val="15"/>
      <w:szCs w:val="15"/>
      <w:lang w:eastAsia="ar-SA"/>
    </w:rPr>
  </w:style>
  <w:style w:type="paragraph" w:styleId="1230">
    <w:name w:val="Нижний колонтитул (нечетный)"/>
    <w:basedOn w:val="977"/>
    <w:next w:val="1230"/>
    <w:link w:val="906"/>
    <w:pPr>
      <w:keepLines/>
      <w:pBdr>
        <w:top w:val="single" w:color="000000" w:sz="4" w:space="2"/>
      </w:pBdr>
      <w:tabs>
        <w:tab w:val="center" w:pos="4677" w:leader="none"/>
        <w:tab w:val="center" w:pos="5757" w:leader="none"/>
        <w:tab w:val="center" w:pos="6480" w:leader="none"/>
        <w:tab w:val="center" w:pos="6837" w:leader="none"/>
        <w:tab w:val="right" w:pos="9355" w:leader="none"/>
        <w:tab w:val="right" w:pos="10435" w:leader="none"/>
        <w:tab w:val="right" w:pos="10800" w:leader="none"/>
        <w:tab w:val="right" w:pos="11515" w:leader="none"/>
      </w:tabs>
      <w:spacing w:before="600" w:line="190" w:lineRule="atLeast"/>
      <w:ind w:left="1080" w:firstLine="709"/>
      <w:jc w:val="both"/>
    </w:pPr>
    <w:rPr>
      <w:rFonts w:ascii="Arial" w:hAnsi="Arial" w:eastAsia="Times New Roman" w:cs="Arial"/>
      <w:caps/>
      <w:spacing w:val="-5"/>
      <w:sz w:val="15"/>
      <w:szCs w:val="15"/>
      <w:lang w:eastAsia="ar-SA"/>
    </w:rPr>
  </w:style>
  <w:style w:type="paragraph" w:styleId="1231">
    <w:name w:val="Верхний колонтитул (четный)"/>
    <w:basedOn w:val="963"/>
    <w:next w:val="1231"/>
    <w:link w:val="906"/>
    <w:pPr>
      <w:keepLines/>
      <w:pBdr>
        <w:bottom w:val="single" w:color="000000" w:sz="4" w:space="1"/>
      </w:pBdr>
      <w:tabs>
        <w:tab w:val="center" w:pos="4677" w:leader="none"/>
        <w:tab w:val="center" w:pos="5757" w:leader="none"/>
        <w:tab w:val="center" w:pos="6480" w:leader="none"/>
        <w:tab w:val="center" w:pos="6837" w:leader="none"/>
        <w:tab w:val="right" w:pos="9355" w:leader="none"/>
        <w:tab w:val="right" w:pos="10435" w:leader="none"/>
        <w:tab w:val="right" w:pos="10800" w:leader="none"/>
        <w:tab w:val="right" w:pos="11515" w:leader="none"/>
      </w:tabs>
      <w:spacing w:after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styleId="1232">
    <w:name w:val="Верхний колонтитул (первый)"/>
    <w:basedOn w:val="963"/>
    <w:next w:val="1232"/>
    <w:link w:val="906"/>
    <w:pPr>
      <w:keepLines/>
      <w:pBdr>
        <w:top w:val="single" w:color="000000" w:sz="4" w:space="2"/>
      </w:pBdr>
      <w:tabs>
        <w:tab w:val="center" w:pos="4677" w:leader="none"/>
        <w:tab w:val="center" w:pos="5757" w:leader="none"/>
        <w:tab w:val="center" w:pos="6480" w:leader="none"/>
        <w:tab w:val="center" w:pos="6837" w:leader="none"/>
        <w:tab w:val="right" w:pos="9355" w:leader="none"/>
        <w:tab w:val="right" w:pos="10435" w:leader="none"/>
        <w:tab w:val="right" w:pos="10800" w:leader="none"/>
        <w:tab w:val="right" w:pos="11515" w:leader="none"/>
      </w:tabs>
      <w:spacing w:line="190" w:lineRule="atLeast"/>
      <w:ind w:left="1080" w:firstLine="709"/>
      <w:jc w:val="right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styleId="1233">
    <w:name w:val="Верхний колонтитул (нечетный)"/>
    <w:basedOn w:val="963"/>
    <w:next w:val="1233"/>
    <w:link w:val="906"/>
    <w:pPr>
      <w:keepLines/>
      <w:pBdr>
        <w:bottom w:val="single" w:color="000000" w:sz="4" w:space="1"/>
      </w:pBdr>
      <w:tabs>
        <w:tab w:val="center" w:pos="4677" w:leader="none"/>
        <w:tab w:val="center" w:pos="5757" w:leader="none"/>
        <w:tab w:val="center" w:pos="6480" w:leader="none"/>
        <w:tab w:val="center" w:pos="6837" w:leader="none"/>
        <w:tab w:val="right" w:pos="9355" w:leader="none"/>
        <w:tab w:val="right" w:pos="10435" w:leader="none"/>
        <w:tab w:val="right" w:pos="10800" w:leader="none"/>
        <w:tab w:val="right" w:pos="11515" w:leader="none"/>
      </w:tabs>
      <w:spacing w:after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styleId="1234">
    <w:name w:val="База указателя"/>
    <w:basedOn w:val="906"/>
    <w:next w:val="1234"/>
    <w:link w:val="906"/>
    <w:pPr>
      <w:spacing w:line="240" w:lineRule="atLeast"/>
      <w:ind w:left="360" w:hanging="360"/>
      <w:jc w:val="both"/>
    </w:pPr>
    <w:rPr>
      <w:rFonts w:ascii="Arial" w:hAnsi="Arial" w:cs="Arial"/>
      <w:spacing w:val="-5"/>
      <w:sz w:val="18"/>
      <w:szCs w:val="18"/>
      <w:lang w:eastAsia="ar-SA"/>
    </w:rPr>
  </w:style>
  <w:style w:type="paragraph" w:styleId="1235">
    <w:name w:val="Список 21"/>
    <w:basedOn w:val="979"/>
    <w:next w:val="1235"/>
    <w:link w:val="906"/>
    <w:pPr>
      <w:ind w:left="1800"/>
    </w:pPr>
  </w:style>
  <w:style w:type="paragraph" w:styleId="1236">
    <w:name w:val="Список 31"/>
    <w:basedOn w:val="979"/>
    <w:next w:val="1236"/>
    <w:link w:val="906"/>
    <w:pPr>
      <w:ind w:left="2160"/>
    </w:pPr>
  </w:style>
  <w:style w:type="paragraph" w:styleId="1237">
    <w:name w:val="Список 41"/>
    <w:basedOn w:val="979"/>
    <w:next w:val="1237"/>
    <w:link w:val="906"/>
    <w:pPr>
      <w:ind w:left="2520"/>
    </w:pPr>
  </w:style>
  <w:style w:type="paragraph" w:styleId="1238">
    <w:name w:val="Список 51"/>
    <w:basedOn w:val="979"/>
    <w:next w:val="1238"/>
    <w:link w:val="906"/>
    <w:pPr>
      <w:ind w:left="2880"/>
    </w:pPr>
  </w:style>
  <w:style w:type="paragraph" w:styleId="1239">
    <w:name w:val="Маркированный_1"/>
    <w:basedOn w:val="906"/>
    <w:next w:val="1239"/>
    <w:link w:val="906"/>
    <w:pPr>
      <w:tabs>
        <w:tab w:val="left" w:pos="-14628" w:leader="none"/>
      </w:tabs>
      <w:spacing w:line="360" w:lineRule="auto"/>
      <w:ind w:left="-17486"/>
      <w:jc w:val="both"/>
    </w:pPr>
    <w:rPr>
      <w:lang w:eastAsia="ar-SA"/>
    </w:rPr>
  </w:style>
  <w:style w:type="paragraph" w:styleId="1240">
    <w:name w:val="Маркированный список1"/>
    <w:basedOn w:val="1239"/>
    <w:next w:val="1240"/>
    <w:link w:val="906"/>
    <w:pPr>
      <w:tabs>
        <w:tab w:val="left" w:pos="-14628" w:leader="none"/>
        <w:tab w:val="left" w:pos="1026" w:leader="none"/>
        <w:tab w:val="left" w:pos="2858" w:leader="none"/>
      </w:tabs>
      <w:ind w:left="0" w:firstLine="741"/>
    </w:pPr>
  </w:style>
  <w:style w:type="paragraph" w:styleId="1241">
    <w:name w:val="Маркированный список 21"/>
    <w:basedOn w:val="1240"/>
    <w:next w:val="1241"/>
    <w:link w:val="906"/>
    <w:pPr>
      <w:tabs>
        <w:tab w:val="left" w:pos="-14628" w:leader="none"/>
        <w:tab w:val="left" w:pos="1026" w:leader="none"/>
        <w:tab w:val="left" w:pos="2826" w:leader="none"/>
        <w:tab w:val="left" w:pos="2858" w:leader="none"/>
        <w:tab w:val="left" w:pos="3960" w:leader="none"/>
        <w:tab w:val="left" w:pos="4626" w:leader="none"/>
        <w:tab w:val="left" w:pos="4658" w:leader="none"/>
      </w:tabs>
      <w:spacing w:after="240" w:line="240" w:lineRule="atLeast"/>
      <w:ind w:left="1800" w:hanging="360"/>
    </w:pPr>
    <w:rPr>
      <w:rFonts w:ascii="Arial" w:hAnsi="Arial" w:cs="Arial"/>
      <w:spacing w:val="-5"/>
      <w:sz w:val="20"/>
      <w:szCs w:val="20"/>
    </w:rPr>
  </w:style>
  <w:style w:type="paragraph" w:styleId="1242">
    <w:name w:val="Маркированный список 31"/>
    <w:basedOn w:val="1240"/>
    <w:next w:val="1242"/>
    <w:link w:val="906"/>
    <w:pPr>
      <w:tabs>
        <w:tab w:val="left" w:pos="-14628" w:leader="none"/>
        <w:tab w:val="left" w:pos="1026" w:leader="none"/>
        <w:tab w:val="left" w:pos="2858" w:leader="none"/>
        <w:tab w:val="left" w:pos="3186" w:leader="none"/>
        <w:tab w:val="left" w:pos="4680" w:leader="none"/>
        <w:tab w:val="left" w:pos="5018" w:leader="none"/>
        <w:tab w:val="left" w:pos="5346" w:leader="none"/>
      </w:tabs>
      <w:spacing w:after="240" w:line="240" w:lineRule="atLeast"/>
      <w:ind w:left="2160" w:hanging="360"/>
    </w:pPr>
    <w:rPr>
      <w:rFonts w:ascii="Arial" w:hAnsi="Arial" w:cs="Arial"/>
      <w:spacing w:val="-5"/>
      <w:sz w:val="20"/>
      <w:szCs w:val="20"/>
    </w:rPr>
  </w:style>
  <w:style w:type="paragraph" w:styleId="1243">
    <w:name w:val="Маркированный список 41"/>
    <w:basedOn w:val="1240"/>
    <w:next w:val="1243"/>
    <w:link w:val="906"/>
    <w:pPr>
      <w:tabs>
        <w:tab w:val="left" w:pos="-14628" w:leader="none"/>
        <w:tab w:val="left" w:pos="1026" w:leader="none"/>
        <w:tab w:val="left" w:pos="2858" w:leader="none"/>
        <w:tab w:val="left" w:pos="3546" w:leader="none"/>
        <w:tab w:val="left" w:pos="5378" w:leader="none"/>
        <w:tab w:val="left" w:pos="5400" w:leader="none"/>
        <w:tab w:val="left" w:pos="6066" w:leader="none"/>
      </w:tabs>
      <w:spacing w:after="240" w:line="240" w:lineRule="atLeast"/>
      <w:ind w:left="2520" w:hanging="360"/>
    </w:pPr>
    <w:rPr>
      <w:rFonts w:ascii="Arial" w:hAnsi="Arial" w:cs="Arial"/>
      <w:spacing w:val="-5"/>
      <w:sz w:val="20"/>
      <w:szCs w:val="20"/>
    </w:rPr>
  </w:style>
  <w:style w:type="paragraph" w:styleId="1244">
    <w:name w:val="Маркированный список 51"/>
    <w:basedOn w:val="1240"/>
    <w:next w:val="1244"/>
    <w:link w:val="906"/>
    <w:pPr>
      <w:tabs>
        <w:tab w:val="left" w:pos="-14628" w:leader="none"/>
        <w:tab w:val="left" w:pos="1026" w:leader="none"/>
        <w:tab w:val="left" w:pos="2858" w:leader="none"/>
        <w:tab w:val="left" w:pos="3906" w:leader="none"/>
        <w:tab w:val="left" w:pos="5738" w:leader="none"/>
        <w:tab w:val="left" w:pos="6120" w:leader="none"/>
        <w:tab w:val="left" w:pos="6786" w:leader="none"/>
      </w:tabs>
      <w:spacing w:after="240" w:line="240" w:lineRule="atLeast"/>
      <w:ind w:left="2880" w:hanging="360"/>
    </w:pPr>
    <w:rPr>
      <w:rFonts w:ascii="Arial" w:hAnsi="Arial" w:cs="Arial"/>
      <w:spacing w:val="-5"/>
      <w:sz w:val="20"/>
      <w:szCs w:val="20"/>
    </w:rPr>
  </w:style>
  <w:style w:type="paragraph" w:styleId="1245">
    <w:name w:val="Продолжение списка1"/>
    <w:basedOn w:val="979"/>
    <w:next w:val="1245"/>
    <w:link w:val="906"/>
    <w:pPr>
      <w:ind w:firstLine="0"/>
    </w:pPr>
  </w:style>
  <w:style w:type="paragraph" w:styleId="1246">
    <w:name w:val="Продолжение списка 21"/>
    <w:basedOn w:val="1245"/>
    <w:next w:val="1246"/>
    <w:link w:val="906"/>
    <w:pPr>
      <w:ind w:left="2160"/>
    </w:pPr>
  </w:style>
  <w:style w:type="paragraph" w:styleId="1247">
    <w:name w:val="Продолжение списка 31"/>
    <w:basedOn w:val="1245"/>
    <w:next w:val="1247"/>
    <w:link w:val="906"/>
    <w:pPr>
      <w:ind w:left="2520"/>
    </w:pPr>
  </w:style>
  <w:style w:type="paragraph" w:styleId="1248">
    <w:name w:val="Продолжение списка 41"/>
    <w:basedOn w:val="1245"/>
    <w:next w:val="1248"/>
    <w:link w:val="906"/>
    <w:pPr>
      <w:ind w:left="2880"/>
    </w:pPr>
  </w:style>
  <w:style w:type="paragraph" w:styleId="1249">
    <w:name w:val="Продолжение списка 51"/>
    <w:basedOn w:val="1245"/>
    <w:next w:val="1249"/>
    <w:link w:val="906"/>
    <w:pPr>
      <w:ind w:left="3240"/>
    </w:pPr>
  </w:style>
  <w:style w:type="paragraph" w:styleId="1250">
    <w:name w:val="Нумерованный список1"/>
    <w:basedOn w:val="906"/>
    <w:next w:val="1250"/>
    <w:link w:val="906"/>
    <w:pPr>
      <w:spacing w:before="280" w:after="280" w:line="360" w:lineRule="auto"/>
      <w:ind w:firstLine="709"/>
      <w:jc w:val="both"/>
    </w:pPr>
    <w:rPr>
      <w:sz w:val="28"/>
      <w:szCs w:val="28"/>
      <w:lang w:eastAsia="ar-SA"/>
    </w:rPr>
  </w:style>
  <w:style w:type="paragraph" w:styleId="1251">
    <w:name w:val="Нумерованный список 21"/>
    <w:basedOn w:val="1250"/>
    <w:next w:val="1251"/>
    <w:link w:val="906"/>
    <w:pPr>
      <w:spacing w:before="0" w:after="240" w:line="240" w:lineRule="atLeast"/>
      <w:ind w:left="1800" w:hanging="360"/>
    </w:pPr>
    <w:rPr>
      <w:rFonts w:ascii="Arial" w:hAnsi="Arial" w:cs="Arial"/>
      <w:spacing w:val="-5"/>
      <w:sz w:val="20"/>
      <w:szCs w:val="20"/>
    </w:rPr>
  </w:style>
  <w:style w:type="paragraph" w:styleId="1252">
    <w:name w:val="Нумерованный список 31"/>
    <w:basedOn w:val="1250"/>
    <w:next w:val="1252"/>
    <w:link w:val="906"/>
    <w:pPr>
      <w:tabs>
        <w:tab w:val="left" w:pos="5040" w:leader="none"/>
      </w:tabs>
      <w:spacing w:before="0" w:after="240" w:line="240" w:lineRule="atLeast"/>
      <w:ind w:left="2160"/>
    </w:pPr>
    <w:rPr>
      <w:rFonts w:ascii="Arial" w:hAnsi="Arial" w:cs="Arial"/>
      <w:spacing w:val="-5"/>
      <w:sz w:val="20"/>
      <w:szCs w:val="20"/>
    </w:rPr>
  </w:style>
  <w:style w:type="paragraph" w:styleId="1253">
    <w:name w:val="Нумерованный список 41"/>
    <w:basedOn w:val="1250"/>
    <w:next w:val="1253"/>
    <w:link w:val="906"/>
    <w:pPr>
      <w:spacing w:before="0" w:after="240" w:line="240" w:lineRule="atLeast"/>
      <w:ind w:left="2520" w:hanging="360"/>
    </w:pPr>
    <w:rPr>
      <w:rFonts w:ascii="Arial" w:hAnsi="Arial" w:cs="Arial"/>
      <w:spacing w:val="-5"/>
      <w:sz w:val="20"/>
      <w:szCs w:val="20"/>
    </w:rPr>
  </w:style>
  <w:style w:type="paragraph" w:styleId="1254">
    <w:name w:val="Нумерованный список 51"/>
    <w:basedOn w:val="1250"/>
    <w:next w:val="1254"/>
    <w:link w:val="906"/>
    <w:pPr>
      <w:spacing w:before="0" w:after="240" w:line="240" w:lineRule="atLeast"/>
      <w:ind w:left="2880" w:hanging="360"/>
    </w:pPr>
    <w:rPr>
      <w:rFonts w:ascii="Arial" w:hAnsi="Arial" w:cs="Arial"/>
      <w:spacing w:val="-5"/>
      <w:sz w:val="20"/>
      <w:szCs w:val="20"/>
    </w:rPr>
  </w:style>
  <w:style w:type="paragraph" w:styleId="1255">
    <w:name w:val="Содержимое таблицы"/>
    <w:basedOn w:val="906"/>
    <w:next w:val="1255"/>
    <w:link w:val="906"/>
    <w:pPr>
      <w:suppressLineNumbers/>
      <w:spacing w:line="360" w:lineRule="auto"/>
      <w:ind w:firstLine="680"/>
      <w:jc w:val="both"/>
    </w:pPr>
    <w:rPr>
      <w:lang w:eastAsia="ar-SA"/>
    </w:rPr>
  </w:style>
  <w:style w:type="paragraph" w:styleId="1256">
    <w:name w:val="Заголовок таблицы"/>
    <w:basedOn w:val="906"/>
    <w:next w:val="1256"/>
    <w:link w:val="906"/>
    <w:pPr>
      <w:spacing w:before="60" w:line="360" w:lineRule="auto"/>
      <w:ind w:firstLine="709"/>
      <w:jc w:val="center"/>
    </w:pPr>
    <w:rPr>
      <w:rFonts w:ascii="Arial Black" w:hAnsi="Arial Black" w:cs="Arial Black"/>
      <w:spacing w:val="-5"/>
      <w:sz w:val="16"/>
      <w:szCs w:val="16"/>
      <w:lang w:eastAsia="ar-SA"/>
    </w:rPr>
  </w:style>
  <w:style w:type="paragraph" w:styleId="1257">
    <w:name w:val="Шапка1"/>
    <w:basedOn w:val="925"/>
    <w:next w:val="1257"/>
    <w:link w:val="906"/>
    <w:pPr>
      <w:keepLines/>
      <w:tabs>
        <w:tab w:val="left" w:pos="5760" w:leader="none"/>
        <w:tab w:val="left" w:pos="6840" w:leader="none"/>
      </w:tabs>
      <w:spacing w:line="280" w:lineRule="exact"/>
      <w:ind w:left="1080" w:right="2160" w:hanging="1080"/>
      <w:jc w:val="both"/>
    </w:pPr>
    <w:rPr>
      <w:rFonts w:ascii="Arial" w:hAnsi="Arial" w:cs="Arial"/>
      <w:sz w:val="22"/>
      <w:szCs w:val="22"/>
      <w:lang w:eastAsia="ar-SA"/>
    </w:rPr>
  </w:style>
  <w:style w:type="paragraph" w:styleId="1258">
    <w:name w:val="Обычный отступ1"/>
    <w:basedOn w:val="906"/>
    <w:next w:val="1258"/>
    <w:link w:val="906"/>
    <w:pPr>
      <w:spacing w:line="360" w:lineRule="auto"/>
      <w:ind w:left="144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styleId="1259">
    <w:name w:val="Подзаголовок части"/>
    <w:basedOn w:val="906"/>
    <w:next w:val="925"/>
    <w:link w:val="906"/>
    <w:pPr>
      <w:keepNext/>
      <w:spacing w:before="360" w:after="120" w:line="360" w:lineRule="auto"/>
      <w:ind w:left="1080" w:firstLine="709"/>
      <w:jc w:val="both"/>
    </w:pPr>
    <w:rPr>
      <w:rFonts w:ascii="Arial" w:hAnsi="Arial" w:cs="Arial"/>
      <w:i/>
      <w:iCs/>
      <w:spacing w:val="-5"/>
      <w:sz w:val="26"/>
      <w:szCs w:val="26"/>
      <w:lang w:eastAsia="ar-SA"/>
    </w:rPr>
  </w:style>
  <w:style w:type="paragraph" w:styleId="1260">
    <w:name w:val="Обратный адрес"/>
    <w:basedOn w:val="906"/>
    <w:next w:val="1260"/>
    <w:link w:val="906"/>
    <w:pPr>
      <w:keepLines/>
      <w:tabs>
        <w:tab w:val="left" w:pos="2160" w:leader="none"/>
      </w:tabs>
      <w:spacing w:line="160" w:lineRule="atLeast"/>
      <w:ind w:firstLine="709"/>
      <w:jc w:val="both"/>
    </w:pPr>
    <w:rPr>
      <w:rFonts w:ascii="Arial" w:hAnsi="Arial" w:cs="Arial"/>
      <w:sz w:val="14"/>
      <w:szCs w:val="14"/>
      <w:lang w:eastAsia="ar-SA"/>
    </w:rPr>
  </w:style>
  <w:style w:type="paragraph" w:styleId="1261">
    <w:name w:val="Заглавие раздела"/>
    <w:basedOn w:val="908"/>
    <w:next w:val="1261"/>
    <w:link w:val="906"/>
    <w:pPr>
      <w:keepNext w:val="0"/>
      <w:tabs>
        <w:tab w:val="left" w:pos="360" w:leader="none"/>
        <w:tab w:val="left" w:pos="570" w:leader="none"/>
        <w:tab w:val="left" w:pos="2509" w:leader="none"/>
      </w:tabs>
      <w:spacing w:after="240" w:line="360" w:lineRule="auto"/>
      <w:ind w:left="360" w:firstLine="709"/>
    </w:pPr>
    <w:rPr>
      <w:bCs/>
      <w:i/>
      <w:iCs/>
      <w:szCs w:val="24"/>
      <w:lang w:eastAsia="ar-SA"/>
    </w:rPr>
  </w:style>
  <w:style w:type="paragraph" w:styleId="1262">
    <w:name w:val="Название раздела"/>
    <w:basedOn w:val="924"/>
    <w:next w:val="925"/>
    <w:link w:val="906"/>
    <w:pPr>
      <w:pBdr>
        <w:bottom w:val="single" w:color="000000" w:sz="4" w:space="2"/>
      </w:pBdr>
      <w:spacing w:before="360" w:after="960"/>
      <w:ind w:left="0"/>
    </w:pPr>
    <w:rPr>
      <w:rFonts w:ascii="Arial Black" w:hAnsi="Arial Black" w:cs="Arial Black"/>
      <w:spacing w:val="-35"/>
      <w:sz w:val="54"/>
      <w:szCs w:val="54"/>
    </w:rPr>
  </w:style>
  <w:style w:type="paragraph" w:styleId="1263">
    <w:name w:val="Подзаголовок титульного листа"/>
    <w:basedOn w:val="1225"/>
    <w:next w:val="925"/>
    <w:link w:val="906"/>
    <w:pPr>
      <w:pBdr>
        <w:top w:val="single" w:color="000000" w:sz="4" w:space="24"/>
      </w:pBdr>
      <w:tabs>
        <w:tab w:val="left" w:pos="0" w:leader="none"/>
      </w:tabs>
      <w:spacing w:before="0" w:after="0" w:line="480" w:lineRule="atLeast"/>
      <w:ind w:left="835" w:right="835"/>
    </w:pPr>
    <w:rPr>
      <w:rFonts w:ascii="Arial" w:hAnsi="Arial" w:cs="Arial"/>
      <w:b w:val="0"/>
      <w:bCs w:val="0"/>
      <w:spacing w:val="-30"/>
      <w:sz w:val="48"/>
      <w:szCs w:val="48"/>
    </w:rPr>
  </w:style>
  <w:style w:type="paragraph" w:styleId="1264">
    <w:name w:val="База оглавления"/>
    <w:basedOn w:val="906"/>
    <w:next w:val="1264"/>
    <w:link w:val="906"/>
    <w:pPr>
      <w:tabs>
        <w:tab w:val="right" w:pos="6480" w:leader="dot"/>
      </w:tabs>
      <w:spacing w:after="240" w:line="240" w:lineRule="atLeast"/>
      <w:ind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styleId="1265">
    <w:name w:val="Дата1"/>
    <w:basedOn w:val="906"/>
    <w:next w:val="906"/>
    <w:link w:val="906"/>
    <w:pPr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styleId="1266">
    <w:name w:val="Заголовок записки1"/>
    <w:basedOn w:val="906"/>
    <w:next w:val="906"/>
    <w:link w:val="906"/>
    <w:pPr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styleId="1267">
    <w:name w:val="Красная строка1"/>
    <w:basedOn w:val="925"/>
    <w:next w:val="1267"/>
    <w:link w:val="906"/>
    <w:pPr>
      <w:spacing w:line="360" w:lineRule="auto"/>
      <w:ind w:left="1080" w:firstLine="210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styleId="1268">
    <w:name w:val="Красная строка 21"/>
    <w:basedOn w:val="973"/>
    <w:next w:val="1268"/>
    <w:link w:val="906"/>
    <w:pPr>
      <w:spacing w:line="360" w:lineRule="auto"/>
      <w:ind w:firstLine="210"/>
    </w:pPr>
    <w:rPr>
      <w:rFonts w:ascii="Arial" w:hAnsi="Arial" w:cs="Arial"/>
      <w:spacing w:val="-5"/>
      <w:sz w:val="20"/>
      <w:szCs w:val="20"/>
      <w:lang w:eastAsia="ar-SA"/>
    </w:rPr>
  </w:style>
  <w:style w:type="paragraph" w:styleId="1269">
    <w:name w:val="Приветствие1"/>
    <w:basedOn w:val="906"/>
    <w:next w:val="906"/>
    <w:link w:val="906"/>
    <w:pPr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styleId="1270">
    <w:name w:val="Прощание1"/>
    <w:basedOn w:val="906"/>
    <w:next w:val="1270"/>
    <w:link w:val="906"/>
    <w:pPr>
      <w:spacing w:line="360" w:lineRule="auto"/>
      <w:ind w:left="4252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styleId="1271">
    <w:name w:val="Текст1"/>
    <w:basedOn w:val="906"/>
    <w:next w:val="1271"/>
    <w:link w:val="906"/>
    <w:pPr>
      <w:spacing w:line="360" w:lineRule="auto"/>
      <w:ind w:left="1080" w:firstLine="709"/>
      <w:jc w:val="both"/>
    </w:pPr>
    <w:rPr>
      <w:rFonts w:ascii="Courier New" w:hAnsi="Courier New" w:cs="Courier New"/>
      <w:spacing w:val="-5"/>
      <w:sz w:val="20"/>
      <w:szCs w:val="20"/>
      <w:lang w:eastAsia="ar-SA"/>
    </w:rPr>
  </w:style>
  <w:style w:type="paragraph" w:styleId="1272">
    <w:name w:val="Caption1"/>
    <w:basedOn w:val="906"/>
    <w:next w:val="1272"/>
    <w:link w:val="906"/>
    <w:pPr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styleId="1273">
    <w:name w:val="Обычный в таблице Знак"/>
    <w:basedOn w:val="906"/>
    <w:next w:val="1273"/>
    <w:link w:val="906"/>
    <w:pPr>
      <w:spacing w:line="360" w:lineRule="auto"/>
      <w:ind w:hanging="6"/>
      <w:jc w:val="center"/>
    </w:pPr>
    <w:rPr>
      <w:lang w:eastAsia="ar-SA"/>
    </w:rPr>
  </w:style>
  <w:style w:type="paragraph" w:styleId="1274">
    <w:name w:val="Body Text 2"/>
    <w:basedOn w:val="906"/>
    <w:next w:val="1274"/>
    <w:link w:val="906"/>
    <w:pPr>
      <w:spacing w:line="360" w:lineRule="auto"/>
      <w:ind w:left="426" w:hanging="426"/>
      <w:jc w:val="both"/>
    </w:pPr>
    <w:rPr>
      <w:b/>
      <w:sz w:val="28"/>
      <w:szCs w:val="20"/>
      <w:lang w:eastAsia="ar-SA"/>
    </w:rPr>
  </w:style>
  <w:style w:type="paragraph" w:styleId="1275">
    <w:name w:val="Block Text"/>
    <w:basedOn w:val="906"/>
    <w:next w:val="1275"/>
    <w:link w:val="906"/>
    <w:pPr>
      <w:spacing w:line="360" w:lineRule="auto"/>
      <w:ind w:left="526" w:right="43" w:firstLine="709"/>
      <w:jc w:val="both"/>
    </w:pPr>
    <w:rPr>
      <w:sz w:val="28"/>
      <w:szCs w:val="20"/>
      <w:lang w:eastAsia="ar-SA"/>
    </w:rPr>
  </w:style>
  <w:style w:type="paragraph" w:styleId="1276">
    <w:name w:val="List Bullet"/>
    <w:basedOn w:val="906"/>
    <w:next w:val="1276"/>
    <w:link w:val="906"/>
    <w:pPr>
      <w:spacing w:before="280" w:after="280" w:line="360" w:lineRule="auto"/>
      <w:ind w:firstLine="709"/>
      <w:jc w:val="both"/>
    </w:pPr>
    <w:rPr>
      <w:sz w:val="28"/>
      <w:lang w:eastAsia="ar-SA"/>
    </w:rPr>
  </w:style>
  <w:style w:type="paragraph" w:styleId="1277">
    <w:name w:val="List Number"/>
    <w:basedOn w:val="906"/>
    <w:next w:val="1277"/>
    <w:link w:val="906"/>
    <w:pPr>
      <w:spacing w:before="280" w:after="280" w:line="360" w:lineRule="auto"/>
      <w:ind w:firstLine="709"/>
      <w:jc w:val="both"/>
    </w:pPr>
    <w:rPr>
      <w:sz w:val="28"/>
      <w:lang w:eastAsia="ar-SA"/>
    </w:rPr>
  </w:style>
  <w:style w:type="paragraph" w:styleId="1278">
    <w:name w:val="Маркированный_1 Знак"/>
    <w:basedOn w:val="906"/>
    <w:next w:val="1278"/>
    <w:link w:val="906"/>
    <w:pPr>
      <w:tabs>
        <w:tab w:val="left" w:pos="-28960" w:leader="none"/>
        <w:tab w:val="left" w:pos="-17556" w:leader="none"/>
      </w:tabs>
      <w:spacing w:line="360" w:lineRule="auto"/>
      <w:ind w:left="-20902"/>
      <w:jc w:val="both"/>
    </w:pPr>
    <w:rPr>
      <w:lang w:eastAsia="ar-SA"/>
    </w:rPr>
  </w:style>
  <w:style w:type="paragraph" w:styleId="1279">
    <w:name w:val="Заголовок_1 Знак"/>
    <w:basedOn w:val="906"/>
    <w:next w:val="1279"/>
    <w:link w:val="906"/>
    <w:pPr>
      <w:spacing w:line="360" w:lineRule="auto"/>
      <w:ind w:firstLine="709"/>
      <w:jc w:val="center"/>
    </w:pPr>
    <w:rPr>
      <w:b/>
      <w:caps/>
      <w:lang w:eastAsia="ar-SA"/>
    </w:rPr>
  </w:style>
  <w:style w:type="paragraph" w:styleId="1280">
    <w:name w:val="Подчеркнутый"/>
    <w:basedOn w:val="906"/>
    <w:next w:val="1280"/>
    <w:link w:val="906"/>
    <w:pPr>
      <w:spacing w:line="360" w:lineRule="auto"/>
      <w:ind w:firstLine="709"/>
      <w:jc w:val="both"/>
    </w:pPr>
    <w:rPr>
      <w:u w:val="single"/>
      <w:lang w:eastAsia="ar-SA"/>
    </w:rPr>
  </w:style>
  <w:style w:type="paragraph" w:styleId="1281">
    <w:name w:val="xl47"/>
    <w:basedOn w:val="906"/>
    <w:next w:val="1281"/>
    <w:link w:val="906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right"/>
    </w:pPr>
    <w:rPr>
      <w:lang w:eastAsia="ar-SA"/>
    </w:rPr>
  </w:style>
  <w:style w:type="paragraph" w:styleId="1282">
    <w:name w:val="Заголовок_1"/>
    <w:basedOn w:val="906"/>
    <w:next w:val="1282"/>
    <w:link w:val="906"/>
    <w:pPr>
      <w:spacing w:line="360" w:lineRule="auto"/>
      <w:ind w:firstLine="709"/>
      <w:jc w:val="center"/>
    </w:pPr>
    <w:rPr>
      <w:b/>
      <w:caps/>
      <w:lang w:eastAsia="ar-SA"/>
    </w:rPr>
  </w:style>
  <w:style w:type="paragraph" w:styleId="1283">
    <w:name w:val="xl24"/>
    <w:basedOn w:val="906"/>
    <w:next w:val="1283"/>
    <w:link w:val="906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lang w:eastAsia="ar-SA"/>
    </w:rPr>
  </w:style>
  <w:style w:type="paragraph" w:styleId="1284">
    <w:name w:val="xl25"/>
    <w:basedOn w:val="906"/>
    <w:next w:val="1284"/>
    <w:link w:val="906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lang w:eastAsia="ar-SA"/>
    </w:rPr>
  </w:style>
  <w:style w:type="paragraph" w:styleId="1285">
    <w:name w:val="xl26"/>
    <w:basedOn w:val="906"/>
    <w:next w:val="1285"/>
    <w:link w:val="906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lang w:eastAsia="ar-SA"/>
    </w:rPr>
  </w:style>
  <w:style w:type="paragraph" w:styleId="1286">
    <w:name w:val="xl27"/>
    <w:basedOn w:val="906"/>
    <w:next w:val="1286"/>
    <w:link w:val="906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lang w:eastAsia="ar-SA"/>
    </w:rPr>
  </w:style>
  <w:style w:type="paragraph" w:styleId="1287">
    <w:name w:val="xl28"/>
    <w:basedOn w:val="906"/>
    <w:next w:val="1287"/>
    <w:link w:val="906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lang w:eastAsia="ar-SA"/>
    </w:rPr>
  </w:style>
  <w:style w:type="paragraph" w:styleId="1288">
    <w:name w:val="xl29"/>
    <w:basedOn w:val="906"/>
    <w:next w:val="1288"/>
    <w:link w:val="906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lang w:eastAsia="ar-SA"/>
    </w:rPr>
  </w:style>
  <w:style w:type="paragraph" w:styleId="1289">
    <w:name w:val="xl30"/>
    <w:basedOn w:val="906"/>
    <w:next w:val="1289"/>
    <w:link w:val="906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lang w:eastAsia="ar-SA"/>
    </w:rPr>
  </w:style>
  <w:style w:type="paragraph" w:styleId="1290">
    <w:name w:val="xl31"/>
    <w:basedOn w:val="906"/>
    <w:next w:val="1290"/>
    <w:link w:val="906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lang w:eastAsia="ar-SA"/>
    </w:rPr>
  </w:style>
  <w:style w:type="paragraph" w:styleId="1291">
    <w:name w:val="xl32"/>
    <w:basedOn w:val="906"/>
    <w:next w:val="1291"/>
    <w:link w:val="906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lang w:eastAsia="ar-SA"/>
    </w:rPr>
  </w:style>
  <w:style w:type="paragraph" w:styleId="1292">
    <w:name w:val="xl33"/>
    <w:basedOn w:val="906"/>
    <w:next w:val="1292"/>
    <w:link w:val="906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lang w:eastAsia="ar-SA"/>
    </w:rPr>
  </w:style>
  <w:style w:type="paragraph" w:styleId="1293">
    <w:name w:val="xl34"/>
    <w:basedOn w:val="906"/>
    <w:next w:val="1293"/>
    <w:link w:val="906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lang w:eastAsia="ar-SA"/>
    </w:rPr>
  </w:style>
  <w:style w:type="paragraph" w:styleId="1294">
    <w:name w:val="xl35"/>
    <w:basedOn w:val="906"/>
    <w:next w:val="1294"/>
    <w:link w:val="906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</w:pPr>
    <w:rPr>
      <w:lang w:eastAsia="ar-SA"/>
    </w:rPr>
  </w:style>
  <w:style w:type="paragraph" w:styleId="1295">
    <w:name w:val="xl36"/>
    <w:basedOn w:val="906"/>
    <w:next w:val="1295"/>
    <w:link w:val="906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</w:pPr>
    <w:rPr>
      <w:b/>
      <w:bCs/>
      <w:lang w:eastAsia="ar-SA"/>
    </w:rPr>
  </w:style>
  <w:style w:type="paragraph" w:styleId="1296">
    <w:name w:val="xl37"/>
    <w:basedOn w:val="906"/>
    <w:next w:val="1296"/>
    <w:link w:val="906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</w:pPr>
    <w:rPr>
      <w:lang w:eastAsia="ar-SA"/>
    </w:rPr>
  </w:style>
  <w:style w:type="paragraph" w:styleId="1297">
    <w:name w:val="xl38"/>
    <w:basedOn w:val="906"/>
    <w:next w:val="1297"/>
    <w:link w:val="906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</w:pPr>
    <w:rPr>
      <w:b/>
      <w:bCs/>
      <w:lang w:eastAsia="ar-SA"/>
    </w:rPr>
  </w:style>
  <w:style w:type="paragraph" w:styleId="1298">
    <w:name w:val="xl39"/>
    <w:basedOn w:val="906"/>
    <w:next w:val="1298"/>
    <w:link w:val="906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</w:pPr>
    <w:rPr>
      <w:b/>
      <w:bCs/>
      <w:lang w:eastAsia="ar-SA"/>
    </w:rPr>
  </w:style>
  <w:style w:type="paragraph" w:styleId="1299">
    <w:name w:val="xl40"/>
    <w:basedOn w:val="906"/>
    <w:next w:val="1299"/>
    <w:link w:val="906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lang w:eastAsia="ar-SA"/>
    </w:rPr>
  </w:style>
  <w:style w:type="paragraph" w:styleId="1300">
    <w:name w:val="xl41"/>
    <w:basedOn w:val="906"/>
    <w:next w:val="1300"/>
    <w:link w:val="906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</w:pPr>
    <w:rPr>
      <w:lang w:eastAsia="ar-SA"/>
    </w:rPr>
  </w:style>
  <w:style w:type="paragraph" w:styleId="1301">
    <w:name w:val="xl42"/>
    <w:basedOn w:val="906"/>
    <w:next w:val="1301"/>
    <w:link w:val="906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lang w:eastAsia="ar-SA"/>
    </w:rPr>
  </w:style>
  <w:style w:type="paragraph" w:styleId="1302">
    <w:name w:val="xl43"/>
    <w:basedOn w:val="906"/>
    <w:next w:val="1302"/>
    <w:link w:val="906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lang w:eastAsia="ar-SA"/>
    </w:rPr>
  </w:style>
  <w:style w:type="paragraph" w:styleId="1303">
    <w:name w:val="xl44"/>
    <w:basedOn w:val="906"/>
    <w:next w:val="1303"/>
    <w:link w:val="906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lang w:eastAsia="ar-SA"/>
    </w:rPr>
  </w:style>
  <w:style w:type="paragraph" w:styleId="1304">
    <w:name w:val="xl45"/>
    <w:basedOn w:val="906"/>
    <w:next w:val="1304"/>
    <w:link w:val="906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lang w:eastAsia="ar-SA"/>
    </w:rPr>
  </w:style>
  <w:style w:type="paragraph" w:styleId="1305">
    <w:name w:val="xl46"/>
    <w:basedOn w:val="906"/>
    <w:next w:val="1305"/>
    <w:link w:val="906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lang w:eastAsia="ar-SA"/>
    </w:rPr>
  </w:style>
  <w:style w:type="paragraph" w:styleId="1306">
    <w:name w:val="font5"/>
    <w:basedOn w:val="906"/>
    <w:next w:val="1306"/>
    <w:link w:val="906"/>
    <w:pPr>
      <w:spacing w:before="280" w:after="280"/>
    </w:pPr>
    <w:rPr>
      <w:rFonts w:ascii="Tahoma" w:hAnsi="Tahoma" w:cs="Tahoma"/>
      <w:color w:val="000000"/>
      <w:sz w:val="16"/>
      <w:szCs w:val="16"/>
      <w:lang w:eastAsia="ar-SA"/>
    </w:rPr>
  </w:style>
  <w:style w:type="paragraph" w:styleId="1307">
    <w:name w:val="xl48"/>
    <w:basedOn w:val="906"/>
    <w:next w:val="1307"/>
    <w:link w:val="906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280" w:after="280"/>
      <w:jc w:val="center"/>
    </w:pPr>
    <w:rPr>
      <w:lang w:eastAsia="ar-SA"/>
    </w:rPr>
  </w:style>
  <w:style w:type="paragraph" w:styleId="1308">
    <w:name w:val="xl49"/>
    <w:basedOn w:val="906"/>
    <w:next w:val="1308"/>
    <w:link w:val="906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lang w:eastAsia="ar-SA"/>
    </w:rPr>
  </w:style>
  <w:style w:type="paragraph" w:styleId="1309">
    <w:name w:val="xl50"/>
    <w:basedOn w:val="906"/>
    <w:next w:val="1309"/>
    <w:link w:val="906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</w:pPr>
    <w:rPr>
      <w:b/>
      <w:bCs/>
      <w:lang w:eastAsia="ar-SA"/>
    </w:rPr>
  </w:style>
  <w:style w:type="paragraph" w:styleId="1310">
    <w:name w:val="xl51"/>
    <w:basedOn w:val="906"/>
    <w:next w:val="1310"/>
    <w:link w:val="906"/>
    <w:pPr>
      <w:pBdr>
        <w:left w:val="single" w:color="000000" w:sz="4" w:space="0"/>
        <w:right w:val="single" w:color="000000" w:sz="4" w:space="0"/>
      </w:pBdr>
      <w:spacing w:before="280" w:after="280"/>
      <w:jc w:val="center"/>
    </w:pPr>
    <w:rPr>
      <w:lang w:eastAsia="ar-SA"/>
    </w:rPr>
  </w:style>
  <w:style w:type="paragraph" w:styleId="1311">
    <w:name w:val="xl52"/>
    <w:basedOn w:val="906"/>
    <w:next w:val="1311"/>
    <w:link w:val="906"/>
    <w:pPr>
      <w:pBdr>
        <w:left w:val="single" w:color="000000" w:sz="4" w:space="0"/>
        <w:right w:val="single" w:color="000000" w:sz="4" w:space="0"/>
      </w:pBdr>
      <w:spacing w:before="280" w:after="280"/>
    </w:pPr>
    <w:rPr>
      <w:lang w:eastAsia="ar-SA"/>
    </w:rPr>
  </w:style>
  <w:style w:type="paragraph" w:styleId="1312">
    <w:name w:val="xl53"/>
    <w:basedOn w:val="906"/>
    <w:next w:val="1312"/>
    <w:link w:val="906"/>
    <w:pPr>
      <w:pBdr>
        <w:left w:val="single" w:color="000000" w:sz="4" w:space="0"/>
        <w:right w:val="single" w:color="000000" w:sz="4" w:space="0"/>
      </w:pBdr>
      <w:spacing w:before="280" w:after="280"/>
      <w:jc w:val="center"/>
    </w:pPr>
    <w:rPr>
      <w:b/>
      <w:bCs/>
      <w:color w:val="ff0000"/>
      <w:lang w:eastAsia="ar-SA"/>
    </w:rPr>
  </w:style>
  <w:style w:type="paragraph" w:styleId="1313">
    <w:name w:val="xl54"/>
    <w:basedOn w:val="906"/>
    <w:next w:val="1313"/>
    <w:link w:val="906"/>
    <w:pPr>
      <w:pBdr>
        <w:left w:val="single" w:color="000000" w:sz="4" w:space="0"/>
        <w:right w:val="single" w:color="000000" w:sz="4" w:space="0"/>
      </w:pBdr>
      <w:spacing w:before="280" w:after="280"/>
      <w:jc w:val="center"/>
    </w:pPr>
    <w:rPr>
      <w:b/>
      <w:bCs/>
      <w:color w:val="ff0000"/>
      <w:lang w:eastAsia="ar-SA"/>
    </w:rPr>
  </w:style>
  <w:style w:type="paragraph" w:styleId="1314">
    <w:name w:val="xl55"/>
    <w:basedOn w:val="906"/>
    <w:next w:val="1314"/>
    <w:link w:val="906"/>
    <w:pPr>
      <w:pBdr>
        <w:left w:val="single" w:color="000000" w:sz="4" w:space="0"/>
        <w:right w:val="single" w:color="000000" w:sz="4" w:space="0"/>
      </w:pBdr>
      <w:spacing w:before="280" w:after="280"/>
    </w:pPr>
    <w:rPr>
      <w:b/>
      <w:bCs/>
      <w:lang w:eastAsia="ar-SA"/>
    </w:rPr>
  </w:style>
  <w:style w:type="paragraph" w:styleId="1315">
    <w:name w:val="S_Маркированный"/>
    <w:basedOn w:val="1240"/>
    <w:next w:val="1315"/>
    <w:link w:val="1316"/>
    <w:qFormat/>
    <w:pPr>
      <w:tabs>
        <w:tab w:val="clear" w:pos="-14628" w:leader="none"/>
        <w:tab w:val="clear" w:pos="1026" w:leader="none"/>
        <w:tab w:val="clear" w:pos="2858" w:leader="none"/>
      </w:tabs>
      <w:spacing w:line="240" w:lineRule="auto"/>
      <w:ind w:firstLine="708"/>
    </w:pPr>
    <w:rPr>
      <w:spacing w:val="-3"/>
    </w:rPr>
  </w:style>
  <w:style w:type="character" w:styleId="1316">
    <w:name w:val="S_Маркированный Знак1"/>
    <w:next w:val="1316"/>
    <w:link w:val="1315"/>
    <w:rPr>
      <w:rFonts w:ascii="Times New Roman" w:hAnsi="Times New Roman" w:eastAsia="Times New Roman"/>
      <w:spacing w:val="-3"/>
      <w:sz w:val="24"/>
      <w:szCs w:val="24"/>
      <w:lang w:eastAsia="ar-SA"/>
    </w:rPr>
  </w:style>
  <w:style w:type="paragraph" w:styleId="1317">
    <w:name w:val="S_Обычный"/>
    <w:basedOn w:val="906"/>
    <w:next w:val="1317"/>
    <w:link w:val="906"/>
    <w:qFormat/>
    <w:pPr>
      <w:ind w:firstLine="709"/>
      <w:jc w:val="both"/>
    </w:pPr>
    <w:rPr>
      <w:lang w:eastAsia="ar-SA"/>
    </w:rPr>
  </w:style>
  <w:style w:type="paragraph" w:styleId="1318">
    <w:name w:val="S_Заголовок 1"/>
    <w:basedOn w:val="906"/>
    <w:next w:val="1318"/>
    <w:link w:val="906"/>
    <w:pPr>
      <w:spacing w:line="360" w:lineRule="auto"/>
      <w:jc w:val="center"/>
    </w:pPr>
    <w:rPr>
      <w:b/>
      <w:caps/>
      <w:lang w:eastAsia="ar-SA"/>
    </w:rPr>
  </w:style>
  <w:style w:type="paragraph" w:styleId="1319">
    <w:name w:val="S_Заголовок 2"/>
    <w:basedOn w:val="908"/>
    <w:next w:val="1319"/>
    <w:link w:val="906"/>
    <w:pPr>
      <w:keepNext w:val="0"/>
      <w:tabs>
        <w:tab w:val="left" w:pos="570" w:leader="none"/>
      </w:tabs>
      <w:spacing w:line="360" w:lineRule="auto"/>
      <w:ind w:firstLine="709"/>
      <w:jc w:val="both"/>
    </w:pPr>
    <w:rPr>
      <w:szCs w:val="24"/>
      <w:lang w:eastAsia="ar-SA"/>
    </w:rPr>
  </w:style>
  <w:style w:type="paragraph" w:styleId="1320">
    <w:name w:val="S_Заголовок 3"/>
    <w:basedOn w:val="909"/>
    <w:next w:val="1320"/>
    <w:link w:val="906"/>
    <w:pPr>
      <w:keepNext w:val="0"/>
      <w:tabs>
        <w:tab w:val="left" w:pos="539" w:leader="none"/>
      </w:tabs>
      <w:spacing w:line="360" w:lineRule="auto"/>
      <w:jc w:val="left"/>
    </w:pPr>
    <w:rPr>
      <w:b/>
      <w:bCs/>
      <w:color w:val="ff0000"/>
      <w:sz w:val="24"/>
      <w:szCs w:val="24"/>
      <w:u w:val="single"/>
      <w:lang w:eastAsia="ar-SA"/>
    </w:rPr>
  </w:style>
  <w:style w:type="paragraph" w:styleId="1321">
    <w:name w:val="S_Заголовок 4"/>
    <w:basedOn w:val="910"/>
    <w:next w:val="1321"/>
    <w:link w:val="906"/>
    <w:pPr>
      <w:keepNext w:val="0"/>
      <w:tabs>
        <w:tab w:val="left" w:pos="539" w:leader="none"/>
      </w:tabs>
      <w:spacing w:before="0" w:after="0"/>
    </w:pPr>
    <w:rPr>
      <w:rFonts w:eastAsia="Times New Roman"/>
      <w:b w:val="0"/>
      <w:bCs w:val="0"/>
      <w:i/>
      <w:sz w:val="24"/>
      <w:szCs w:val="24"/>
      <w:lang w:eastAsia="ar-SA"/>
    </w:rPr>
  </w:style>
  <w:style w:type="paragraph" w:styleId="1322">
    <w:name w:val="S_Заголовок таблицы"/>
    <w:basedOn w:val="1317"/>
    <w:next w:val="1322"/>
    <w:link w:val="906"/>
    <w:pPr>
      <w:jc w:val="center"/>
    </w:pPr>
    <w:rPr>
      <w:u w:val="single"/>
    </w:rPr>
  </w:style>
  <w:style w:type="paragraph" w:styleId="1323">
    <w:name w:val="S_Таблица"/>
    <w:basedOn w:val="906"/>
    <w:next w:val="1323"/>
    <w:link w:val="1324"/>
    <w:pPr>
      <w:numPr>
        <w:numId w:val="1"/>
        <w:ilvl w:val="0"/>
      </w:numPr>
      <w:tabs>
        <w:tab w:val="left" w:pos="8943" w:leader="none"/>
        <w:tab w:val="left" w:pos="9900" w:leader="none"/>
      </w:tabs>
      <w:spacing w:line="360" w:lineRule="auto"/>
      <w:jc w:val="right"/>
    </w:pPr>
    <w:rPr>
      <w:lang w:eastAsia="ar-SA"/>
    </w:rPr>
  </w:style>
  <w:style w:type="character" w:styleId="1324">
    <w:name w:val="S_Таблица Знак Знак"/>
    <w:next w:val="1324"/>
    <w:link w:val="1323"/>
    <w:rPr>
      <w:rFonts w:ascii="Times New Roman" w:hAnsi="Times New Roman" w:eastAsia="Times New Roman"/>
      <w:sz w:val="24"/>
      <w:szCs w:val="24"/>
      <w:lang w:eastAsia="ar-SA"/>
    </w:rPr>
  </w:style>
  <w:style w:type="paragraph" w:styleId="1325">
    <w:name w:val="S_рисунок"/>
    <w:basedOn w:val="906"/>
    <w:next w:val="1325"/>
    <w:link w:val="906"/>
    <w:pPr>
      <w:numPr>
        <w:numId w:val="2"/>
        <w:ilvl w:val="0"/>
      </w:numPr>
      <w:tabs>
        <w:tab w:val="left" w:pos="-3309" w:leader="none"/>
      </w:tabs>
      <w:jc w:val="center"/>
    </w:pPr>
    <w:rPr>
      <w:lang w:eastAsia="ar-SA"/>
    </w:rPr>
  </w:style>
  <w:style w:type="paragraph" w:styleId="1326">
    <w:name w:val="Стиль S_Маркированный + полужирный Первая строка:  222 см"/>
    <w:basedOn w:val="906"/>
    <w:next w:val="1326"/>
    <w:link w:val="906"/>
    <w:pPr>
      <w:spacing w:line="360" w:lineRule="auto"/>
      <w:jc w:val="both"/>
    </w:pPr>
    <w:rPr>
      <w:lang w:eastAsia="ar-SA"/>
    </w:rPr>
  </w:style>
  <w:style w:type="paragraph" w:styleId="1327">
    <w:name w:val="Обычный в таблице"/>
    <w:basedOn w:val="906"/>
    <w:next w:val="1327"/>
    <w:link w:val="906"/>
    <w:pPr>
      <w:spacing w:line="360" w:lineRule="auto"/>
      <w:ind w:firstLine="709"/>
      <w:jc w:val="both"/>
    </w:pPr>
    <w:rPr>
      <w:sz w:val="28"/>
      <w:szCs w:val="28"/>
      <w:lang w:eastAsia="ar-SA"/>
    </w:rPr>
  </w:style>
  <w:style w:type="paragraph" w:styleId="1328">
    <w:name w:val="S_Обычный в таблице"/>
    <w:basedOn w:val="906"/>
    <w:next w:val="1328"/>
    <w:link w:val="906"/>
    <w:pPr>
      <w:spacing w:line="360" w:lineRule="auto"/>
      <w:jc w:val="center"/>
    </w:pPr>
    <w:rPr>
      <w:lang w:eastAsia="ar-SA"/>
    </w:rPr>
  </w:style>
  <w:style w:type="paragraph" w:styleId="1329">
    <w:name w:val="xl56"/>
    <w:basedOn w:val="906"/>
    <w:next w:val="1329"/>
    <w:link w:val="906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right"/>
    </w:pPr>
    <w:rPr>
      <w:lang w:eastAsia="ar-SA"/>
    </w:rPr>
  </w:style>
  <w:style w:type="paragraph" w:styleId="1330">
    <w:name w:val="xl57"/>
    <w:basedOn w:val="906"/>
    <w:next w:val="1330"/>
    <w:link w:val="906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lang w:eastAsia="ar-SA"/>
    </w:rPr>
  </w:style>
  <w:style w:type="paragraph" w:styleId="1331">
    <w:name w:val="xl58"/>
    <w:basedOn w:val="906"/>
    <w:next w:val="1331"/>
    <w:link w:val="906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280" w:after="280"/>
      <w:jc w:val="center"/>
    </w:pPr>
    <w:rPr>
      <w:b/>
      <w:bCs/>
      <w:lang w:eastAsia="ar-SA"/>
    </w:rPr>
  </w:style>
  <w:style w:type="paragraph" w:styleId="1332">
    <w:name w:val="xl59"/>
    <w:basedOn w:val="906"/>
    <w:next w:val="1332"/>
    <w:link w:val="906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280" w:after="280"/>
      <w:jc w:val="center"/>
    </w:pPr>
    <w:rPr>
      <w:b/>
      <w:bCs/>
      <w:lang w:eastAsia="ar-SA"/>
    </w:rPr>
  </w:style>
  <w:style w:type="paragraph" w:styleId="1333">
    <w:name w:val="xl60"/>
    <w:basedOn w:val="906"/>
    <w:next w:val="1333"/>
    <w:link w:val="906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280" w:after="280"/>
      <w:jc w:val="center"/>
    </w:pPr>
    <w:rPr>
      <w:b/>
      <w:bCs/>
      <w:color w:val="ff0000"/>
      <w:lang w:eastAsia="ar-SA"/>
    </w:rPr>
  </w:style>
  <w:style w:type="paragraph" w:styleId="1334">
    <w:name w:val="xl61"/>
    <w:basedOn w:val="906"/>
    <w:next w:val="1334"/>
    <w:link w:val="906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</w:pPr>
    <w:rPr>
      <w:lang w:eastAsia="ar-SA"/>
    </w:rPr>
  </w:style>
  <w:style w:type="paragraph" w:styleId="1335">
    <w:name w:val="xl62"/>
    <w:basedOn w:val="906"/>
    <w:next w:val="1335"/>
    <w:link w:val="906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right"/>
    </w:pPr>
    <w:rPr>
      <w:b/>
      <w:bCs/>
      <w:lang w:eastAsia="ar-SA"/>
    </w:rPr>
  </w:style>
  <w:style w:type="paragraph" w:styleId="1336">
    <w:name w:val="xl63"/>
    <w:basedOn w:val="906"/>
    <w:next w:val="1336"/>
    <w:link w:val="906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lang w:eastAsia="ar-SA"/>
    </w:rPr>
  </w:style>
  <w:style w:type="paragraph" w:styleId="1337">
    <w:name w:val="xl64"/>
    <w:basedOn w:val="906"/>
    <w:next w:val="1337"/>
    <w:link w:val="906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right"/>
    </w:pPr>
    <w:rPr>
      <w:b/>
      <w:bCs/>
      <w:lang w:eastAsia="ar-SA"/>
    </w:rPr>
  </w:style>
  <w:style w:type="paragraph" w:styleId="1338">
    <w:name w:val="xl65"/>
    <w:basedOn w:val="906"/>
    <w:next w:val="1338"/>
    <w:link w:val="906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lang w:eastAsia="ar-SA"/>
    </w:rPr>
  </w:style>
  <w:style w:type="paragraph" w:styleId="1339">
    <w:name w:val="xl66"/>
    <w:basedOn w:val="906"/>
    <w:next w:val="1339"/>
    <w:link w:val="906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b/>
      <w:bCs/>
      <w:lang w:eastAsia="ar-SA"/>
    </w:rPr>
  </w:style>
  <w:style w:type="paragraph" w:styleId="1340">
    <w:name w:val="xl67"/>
    <w:basedOn w:val="906"/>
    <w:next w:val="1340"/>
    <w:link w:val="906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</w:pPr>
    <w:rPr>
      <w:lang w:eastAsia="ar-SA"/>
    </w:rPr>
  </w:style>
  <w:style w:type="paragraph" w:styleId="1341">
    <w:name w:val="xl68"/>
    <w:basedOn w:val="906"/>
    <w:next w:val="1341"/>
    <w:link w:val="906"/>
    <w:pPr>
      <w:pBdr>
        <w:left w:val="single" w:color="000000" w:sz="4" w:space="0"/>
        <w:right w:val="single" w:color="000000" w:sz="4" w:space="0"/>
      </w:pBdr>
      <w:spacing w:before="280" w:after="280"/>
      <w:jc w:val="center"/>
    </w:pPr>
    <w:rPr>
      <w:lang w:eastAsia="ar-SA"/>
    </w:rPr>
  </w:style>
  <w:style w:type="paragraph" w:styleId="1342">
    <w:name w:val="xl69"/>
    <w:basedOn w:val="906"/>
    <w:next w:val="1342"/>
    <w:link w:val="906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lang w:eastAsia="ar-SA"/>
    </w:rPr>
  </w:style>
  <w:style w:type="paragraph" w:styleId="1343">
    <w:name w:val="xl70"/>
    <w:basedOn w:val="906"/>
    <w:next w:val="1343"/>
    <w:link w:val="906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</w:pPr>
    <w:rPr>
      <w:b/>
      <w:bCs/>
      <w:u w:val="single"/>
      <w:lang w:eastAsia="ar-SA"/>
    </w:rPr>
  </w:style>
  <w:style w:type="paragraph" w:styleId="1344">
    <w:name w:val="xl71"/>
    <w:basedOn w:val="906"/>
    <w:next w:val="1344"/>
    <w:link w:val="906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b/>
      <w:bCs/>
      <w:lang w:eastAsia="ar-SA"/>
    </w:rPr>
  </w:style>
  <w:style w:type="paragraph" w:styleId="1345">
    <w:name w:val="xl72"/>
    <w:basedOn w:val="906"/>
    <w:next w:val="1345"/>
    <w:link w:val="906"/>
    <w:pPr>
      <w:pBdr>
        <w:top w:val="single" w:color="000000" w:sz="4" w:space="0"/>
        <w:left w:val="single" w:color="000000" w:sz="4" w:space="0"/>
        <w:bottom w:val="single" w:color="000000" w:sz="4" w:space="0"/>
      </w:pBdr>
      <w:spacing w:before="280" w:after="280"/>
      <w:jc w:val="center"/>
    </w:pPr>
    <w:rPr>
      <w:b/>
      <w:bCs/>
      <w:lang w:eastAsia="ar-SA"/>
    </w:rPr>
  </w:style>
  <w:style w:type="paragraph" w:styleId="1346">
    <w:name w:val="xl73"/>
    <w:basedOn w:val="906"/>
    <w:next w:val="1346"/>
    <w:link w:val="906"/>
    <w:pPr>
      <w:pBdr>
        <w:top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b/>
      <w:bCs/>
      <w:lang w:eastAsia="ar-SA"/>
    </w:rPr>
  </w:style>
  <w:style w:type="paragraph" w:styleId="1347">
    <w:name w:val="xl74"/>
    <w:basedOn w:val="906"/>
    <w:next w:val="1347"/>
    <w:link w:val="906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</w:pPr>
    <w:rPr>
      <w:b/>
      <w:bCs/>
      <w:lang w:eastAsia="ar-SA"/>
    </w:rPr>
  </w:style>
  <w:style w:type="paragraph" w:styleId="1348">
    <w:name w:val="xl75"/>
    <w:basedOn w:val="906"/>
    <w:next w:val="1348"/>
    <w:link w:val="906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right"/>
    </w:pPr>
    <w:rPr>
      <w:lang w:eastAsia="ar-SA"/>
    </w:rPr>
  </w:style>
  <w:style w:type="paragraph" w:styleId="1349">
    <w:name w:val="xl76"/>
    <w:basedOn w:val="906"/>
    <w:next w:val="1349"/>
    <w:link w:val="906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b/>
      <w:bCs/>
      <w:lang w:eastAsia="ar-SA"/>
    </w:rPr>
  </w:style>
  <w:style w:type="paragraph" w:styleId="1350">
    <w:name w:val="xl77"/>
    <w:basedOn w:val="906"/>
    <w:next w:val="1350"/>
    <w:link w:val="906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both"/>
    </w:pPr>
    <w:rPr>
      <w:b/>
      <w:bCs/>
      <w:lang w:eastAsia="ar-SA"/>
    </w:rPr>
  </w:style>
  <w:style w:type="paragraph" w:styleId="1351">
    <w:name w:val="xl78"/>
    <w:basedOn w:val="906"/>
    <w:next w:val="1351"/>
    <w:link w:val="906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</w:pPr>
    <w:rPr>
      <w:lang w:eastAsia="ar-SA"/>
    </w:rPr>
  </w:style>
  <w:style w:type="paragraph" w:styleId="1352">
    <w:name w:val="xl79"/>
    <w:basedOn w:val="906"/>
    <w:next w:val="1352"/>
    <w:link w:val="906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</w:pPr>
    <w:rPr>
      <w:i/>
      <w:iCs/>
      <w:lang w:eastAsia="ar-SA"/>
    </w:rPr>
  </w:style>
  <w:style w:type="paragraph" w:styleId="1353">
    <w:name w:val="xl80"/>
    <w:basedOn w:val="906"/>
    <w:next w:val="1353"/>
    <w:link w:val="906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auto" w:fill="ffffff"/>
      <w:spacing w:before="280" w:after="280"/>
      <w:jc w:val="center"/>
    </w:pPr>
    <w:rPr>
      <w:lang w:eastAsia="ar-SA"/>
    </w:rPr>
  </w:style>
  <w:style w:type="paragraph" w:styleId="1354">
    <w:name w:val="xl81"/>
    <w:basedOn w:val="906"/>
    <w:next w:val="1354"/>
    <w:link w:val="906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auto" w:fill="ffffff"/>
      <w:spacing w:before="280" w:after="280"/>
      <w:jc w:val="center"/>
    </w:pPr>
    <w:rPr>
      <w:lang w:eastAsia="ar-SA"/>
    </w:rPr>
  </w:style>
  <w:style w:type="paragraph" w:styleId="1355">
    <w:name w:val="xl82"/>
    <w:basedOn w:val="906"/>
    <w:next w:val="1355"/>
    <w:link w:val="906"/>
    <w:pPr>
      <w:pBdr>
        <w:left w:val="single" w:color="000000" w:sz="4" w:space="0"/>
        <w:right w:val="single" w:color="000000" w:sz="4" w:space="0"/>
      </w:pBdr>
      <w:shd w:val="clear" w:color="auto" w:fill="ffffff"/>
      <w:spacing w:before="280" w:after="280"/>
      <w:jc w:val="center"/>
    </w:pPr>
    <w:rPr>
      <w:lang w:eastAsia="ar-SA"/>
    </w:rPr>
  </w:style>
  <w:style w:type="paragraph" w:styleId="1356">
    <w:name w:val="xl83"/>
    <w:basedOn w:val="906"/>
    <w:next w:val="1356"/>
    <w:link w:val="906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auto" w:fill="ffffff"/>
      <w:spacing w:before="280" w:after="280"/>
      <w:jc w:val="center"/>
    </w:pPr>
    <w:rPr>
      <w:lang w:eastAsia="ar-SA"/>
    </w:rPr>
  </w:style>
  <w:style w:type="paragraph" w:styleId="1357">
    <w:name w:val="xl84"/>
    <w:basedOn w:val="906"/>
    <w:next w:val="1357"/>
    <w:link w:val="906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auto" w:fill="ffffff"/>
      <w:spacing w:before="280" w:after="280"/>
      <w:jc w:val="right"/>
    </w:pPr>
    <w:rPr>
      <w:lang w:eastAsia="ar-SA"/>
    </w:rPr>
  </w:style>
  <w:style w:type="paragraph" w:styleId="1358">
    <w:name w:val="xl85"/>
    <w:basedOn w:val="906"/>
    <w:next w:val="1358"/>
    <w:link w:val="906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</w:pPr>
    <w:rPr>
      <w:b/>
      <w:bCs/>
      <w:lang w:eastAsia="ar-SA"/>
    </w:rPr>
  </w:style>
  <w:style w:type="paragraph" w:styleId="1359">
    <w:name w:val="xl86"/>
    <w:basedOn w:val="906"/>
    <w:next w:val="1359"/>
    <w:link w:val="906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280" w:after="280"/>
    </w:pPr>
    <w:rPr>
      <w:lang w:eastAsia="ar-SA"/>
    </w:rPr>
  </w:style>
  <w:style w:type="paragraph" w:styleId="1360">
    <w:name w:val="xl87"/>
    <w:basedOn w:val="906"/>
    <w:next w:val="1360"/>
    <w:link w:val="906"/>
    <w:pPr>
      <w:pBdr>
        <w:left w:val="single" w:color="000000" w:sz="4" w:space="0"/>
        <w:right w:val="single" w:color="000000" w:sz="4" w:space="0"/>
      </w:pBdr>
      <w:spacing w:before="280" w:after="280"/>
    </w:pPr>
    <w:rPr>
      <w:lang w:eastAsia="ar-SA"/>
    </w:rPr>
  </w:style>
  <w:style w:type="paragraph" w:styleId="1361">
    <w:name w:val="xl88"/>
    <w:basedOn w:val="906"/>
    <w:next w:val="1361"/>
    <w:link w:val="906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</w:pPr>
    <w:rPr>
      <w:lang w:eastAsia="ar-SA"/>
    </w:rPr>
  </w:style>
  <w:style w:type="paragraph" w:styleId="1362">
    <w:name w:val="xl89"/>
    <w:basedOn w:val="906"/>
    <w:next w:val="1362"/>
    <w:link w:val="906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auto" w:fill="ffffff"/>
      <w:spacing w:before="280" w:after="280"/>
    </w:pPr>
    <w:rPr>
      <w:lang w:eastAsia="ar-SA"/>
    </w:rPr>
  </w:style>
  <w:style w:type="paragraph" w:styleId="1363">
    <w:name w:val="xl90"/>
    <w:basedOn w:val="906"/>
    <w:next w:val="1363"/>
    <w:link w:val="906"/>
    <w:pPr>
      <w:pBdr>
        <w:left w:val="single" w:color="000000" w:sz="4" w:space="0"/>
        <w:right w:val="single" w:color="000000" w:sz="4" w:space="0"/>
      </w:pBdr>
      <w:shd w:val="clear" w:color="auto" w:fill="ffffff"/>
      <w:spacing w:before="280" w:after="280"/>
    </w:pPr>
    <w:rPr>
      <w:lang w:eastAsia="ar-SA"/>
    </w:rPr>
  </w:style>
  <w:style w:type="paragraph" w:styleId="1364">
    <w:name w:val="xl91"/>
    <w:basedOn w:val="906"/>
    <w:next w:val="1364"/>
    <w:link w:val="906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auto" w:fill="ffffff"/>
      <w:spacing w:before="280" w:after="280"/>
    </w:pPr>
    <w:rPr>
      <w:lang w:eastAsia="ar-SA"/>
    </w:rPr>
  </w:style>
  <w:style w:type="paragraph" w:styleId="1365">
    <w:name w:val="xl92"/>
    <w:basedOn w:val="906"/>
    <w:next w:val="1365"/>
    <w:link w:val="906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280" w:after="280"/>
    </w:pPr>
    <w:rPr>
      <w:lang w:eastAsia="ar-SA"/>
    </w:rPr>
  </w:style>
  <w:style w:type="paragraph" w:styleId="1366">
    <w:name w:val="xl93"/>
    <w:basedOn w:val="906"/>
    <w:next w:val="1366"/>
    <w:link w:val="906"/>
    <w:pPr>
      <w:pBdr>
        <w:left w:val="single" w:color="000000" w:sz="4" w:space="0"/>
        <w:right w:val="single" w:color="000000" w:sz="4" w:space="0"/>
      </w:pBdr>
      <w:spacing w:before="280" w:after="280"/>
    </w:pPr>
    <w:rPr>
      <w:lang w:eastAsia="ar-SA"/>
    </w:rPr>
  </w:style>
  <w:style w:type="paragraph" w:styleId="1367">
    <w:name w:val="xl94"/>
    <w:basedOn w:val="906"/>
    <w:next w:val="1367"/>
    <w:link w:val="906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</w:pPr>
    <w:rPr>
      <w:lang w:eastAsia="ar-SA"/>
    </w:rPr>
  </w:style>
  <w:style w:type="paragraph" w:styleId="1368">
    <w:name w:val="xl95"/>
    <w:basedOn w:val="906"/>
    <w:next w:val="1368"/>
    <w:link w:val="906"/>
    <w:pPr>
      <w:pBdr>
        <w:left w:val="single" w:color="000000" w:sz="4" w:space="0"/>
        <w:right w:val="single" w:color="000000" w:sz="4" w:space="0"/>
      </w:pBdr>
      <w:spacing w:before="280" w:after="280"/>
      <w:jc w:val="center"/>
    </w:pPr>
    <w:rPr>
      <w:b/>
      <w:bCs/>
      <w:lang w:eastAsia="ar-SA"/>
    </w:rPr>
  </w:style>
  <w:style w:type="paragraph" w:styleId="1369">
    <w:name w:val="xl96"/>
    <w:basedOn w:val="906"/>
    <w:next w:val="1369"/>
    <w:link w:val="906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280" w:after="280"/>
    </w:pPr>
    <w:rPr>
      <w:b/>
      <w:bCs/>
      <w:lang w:eastAsia="ar-SA"/>
    </w:rPr>
  </w:style>
  <w:style w:type="paragraph" w:styleId="1370">
    <w:name w:val="xl97"/>
    <w:basedOn w:val="906"/>
    <w:next w:val="1370"/>
    <w:link w:val="906"/>
    <w:pPr>
      <w:pBdr>
        <w:left w:val="single" w:color="000000" w:sz="4" w:space="0"/>
        <w:right w:val="single" w:color="000000" w:sz="4" w:space="0"/>
      </w:pBdr>
      <w:spacing w:before="280" w:after="280"/>
    </w:pPr>
    <w:rPr>
      <w:b/>
      <w:bCs/>
      <w:lang w:eastAsia="ar-SA"/>
    </w:rPr>
  </w:style>
  <w:style w:type="paragraph" w:styleId="1371">
    <w:name w:val="xl98"/>
    <w:basedOn w:val="906"/>
    <w:next w:val="1371"/>
    <w:link w:val="906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</w:pPr>
    <w:rPr>
      <w:b/>
      <w:bCs/>
      <w:lang w:eastAsia="ar-SA"/>
    </w:rPr>
  </w:style>
  <w:style w:type="paragraph" w:styleId="1372">
    <w:name w:val="xl99"/>
    <w:basedOn w:val="906"/>
    <w:next w:val="1372"/>
    <w:link w:val="906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280" w:after="280"/>
    </w:pPr>
    <w:rPr>
      <w:b/>
      <w:bCs/>
      <w:lang w:eastAsia="ar-SA"/>
    </w:rPr>
  </w:style>
  <w:style w:type="paragraph" w:styleId="1373">
    <w:name w:val="xl100"/>
    <w:basedOn w:val="906"/>
    <w:next w:val="1373"/>
    <w:link w:val="906"/>
    <w:pPr>
      <w:pBdr>
        <w:left w:val="single" w:color="000000" w:sz="4" w:space="0"/>
        <w:right w:val="single" w:color="000000" w:sz="4" w:space="0"/>
      </w:pBdr>
      <w:spacing w:before="280" w:after="280"/>
    </w:pPr>
    <w:rPr>
      <w:b/>
      <w:bCs/>
      <w:lang w:eastAsia="ar-SA"/>
    </w:rPr>
  </w:style>
  <w:style w:type="paragraph" w:styleId="1374">
    <w:name w:val="xl101"/>
    <w:basedOn w:val="906"/>
    <w:next w:val="1374"/>
    <w:link w:val="906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b/>
      <w:bCs/>
      <w:lang w:eastAsia="ar-SA"/>
    </w:rPr>
  </w:style>
  <w:style w:type="paragraph" w:styleId="1375">
    <w:name w:val="xl102"/>
    <w:basedOn w:val="906"/>
    <w:next w:val="1375"/>
    <w:link w:val="906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b/>
      <w:bCs/>
      <w:lang w:eastAsia="ar-SA"/>
    </w:rPr>
  </w:style>
  <w:style w:type="paragraph" w:styleId="1376">
    <w:name w:val="xl103"/>
    <w:basedOn w:val="906"/>
    <w:next w:val="1376"/>
    <w:link w:val="906"/>
    <w:pPr>
      <w:pBdr>
        <w:left w:val="single" w:color="000000" w:sz="4" w:space="0"/>
        <w:right w:val="single" w:color="000000" w:sz="4" w:space="0"/>
      </w:pBdr>
      <w:spacing w:before="280" w:after="280"/>
    </w:pPr>
    <w:rPr>
      <w:lang w:eastAsia="ar-SA"/>
    </w:rPr>
  </w:style>
  <w:style w:type="paragraph" w:styleId="1377">
    <w:name w:val="xl104"/>
    <w:basedOn w:val="906"/>
    <w:next w:val="1377"/>
    <w:link w:val="906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auto" w:fill="ccffff"/>
      <w:spacing w:before="280" w:after="280"/>
      <w:jc w:val="center"/>
    </w:pPr>
    <w:rPr>
      <w:lang w:eastAsia="ar-SA"/>
    </w:rPr>
  </w:style>
  <w:style w:type="paragraph" w:styleId="1378">
    <w:name w:val="xl105"/>
    <w:basedOn w:val="906"/>
    <w:next w:val="1378"/>
    <w:link w:val="906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280" w:after="280"/>
      <w:jc w:val="center"/>
    </w:pPr>
    <w:rPr>
      <w:lang w:eastAsia="ar-SA"/>
    </w:rPr>
  </w:style>
  <w:style w:type="paragraph" w:styleId="1379">
    <w:name w:val="S_Обычный с подчеркиванием"/>
    <w:basedOn w:val="906"/>
    <w:next w:val="1379"/>
    <w:link w:val="906"/>
    <w:pPr>
      <w:spacing w:line="360" w:lineRule="auto"/>
      <w:ind w:firstLine="709"/>
      <w:jc w:val="both"/>
    </w:pPr>
    <w:rPr>
      <w:u w:val="single"/>
      <w:lang w:eastAsia="ar-SA"/>
    </w:rPr>
  </w:style>
  <w:style w:type="paragraph" w:styleId="1380">
    <w:name w:val="Стиль1"/>
    <w:basedOn w:val="906"/>
    <w:next w:val="1380"/>
    <w:link w:val="906"/>
    <w:pPr>
      <w:spacing w:line="360" w:lineRule="auto"/>
      <w:ind w:firstLine="540"/>
      <w:jc w:val="center"/>
    </w:pPr>
    <w:rPr>
      <w:b/>
      <w:lang w:eastAsia="ar-SA"/>
    </w:rPr>
  </w:style>
  <w:style w:type="paragraph" w:styleId="1381">
    <w:name w:val="Стиль2"/>
    <w:basedOn w:val="906"/>
    <w:next w:val="1380"/>
    <w:link w:val="906"/>
    <w:pPr>
      <w:spacing w:line="360" w:lineRule="auto"/>
      <w:ind w:right="-8" w:firstLine="720"/>
      <w:jc w:val="center"/>
    </w:pPr>
    <w:rPr>
      <w:b/>
      <w:caps/>
      <w:lang w:eastAsia="ar-SA"/>
    </w:rPr>
  </w:style>
  <w:style w:type="paragraph" w:styleId="1382">
    <w:name w:val="Статья"/>
    <w:basedOn w:val="906"/>
    <w:next w:val="1382"/>
    <w:link w:val="906"/>
    <w:pPr>
      <w:jc w:val="both"/>
    </w:pPr>
    <w:rPr>
      <w:lang w:eastAsia="ar-SA"/>
    </w:rPr>
  </w:style>
  <w:style w:type="paragraph" w:styleId="1383">
    <w:name w:val="Заголовок таблици"/>
    <w:basedOn w:val="1011"/>
    <w:next w:val="1383"/>
    <w:link w:val="906"/>
    <w:rPr>
      <w:sz w:val="22"/>
      <w:lang w:eastAsia="ar-SA"/>
    </w:rPr>
  </w:style>
  <w:style w:type="paragraph" w:styleId="1384">
    <w:name w:val="Номер таблици"/>
    <w:basedOn w:val="906"/>
    <w:next w:val="906"/>
    <w:link w:val="906"/>
    <w:pPr>
      <w:jc w:val="right"/>
    </w:pPr>
    <w:rPr>
      <w:b/>
      <w:sz w:val="20"/>
      <w:lang w:eastAsia="ar-SA"/>
    </w:rPr>
  </w:style>
  <w:style w:type="paragraph" w:styleId="1385">
    <w:name w:val="Приложение"/>
    <w:basedOn w:val="906"/>
    <w:next w:val="906"/>
    <w:link w:val="906"/>
    <w:pPr>
      <w:jc w:val="right"/>
    </w:pPr>
    <w:rPr>
      <w:sz w:val="20"/>
      <w:lang w:eastAsia="ar-SA"/>
    </w:rPr>
  </w:style>
  <w:style w:type="paragraph" w:styleId="1386">
    <w:name w:val="Обычный по таблице"/>
    <w:basedOn w:val="906"/>
    <w:next w:val="1386"/>
    <w:link w:val="906"/>
    <w:rPr>
      <w:lang w:eastAsia="ar-SA"/>
    </w:rPr>
  </w:style>
  <w:style w:type="paragraph" w:styleId="1387">
    <w:name w:val="font6"/>
    <w:basedOn w:val="906"/>
    <w:next w:val="1387"/>
    <w:link w:val="906"/>
    <w:pPr>
      <w:spacing w:before="280" w:after="280"/>
    </w:pPr>
    <w:rPr>
      <w:b/>
      <w:bCs/>
      <w:sz w:val="22"/>
      <w:szCs w:val="22"/>
      <w:lang w:eastAsia="ar-SA"/>
    </w:rPr>
  </w:style>
  <w:style w:type="paragraph" w:styleId="1388">
    <w:name w:val="xl23"/>
    <w:basedOn w:val="906"/>
    <w:next w:val="1388"/>
    <w:link w:val="906"/>
    <w:pPr>
      <w:pBdr>
        <w:left w:val="single" w:color="000000" w:sz="8" w:space="0"/>
        <w:bottom w:val="single" w:color="000000" w:sz="8" w:space="0"/>
        <w:right w:val="single" w:color="000000" w:sz="8" w:space="0"/>
      </w:pBdr>
      <w:spacing w:before="280" w:after="280"/>
      <w:jc w:val="center"/>
    </w:pPr>
    <w:rPr>
      <w:lang w:eastAsia="ar-SA"/>
    </w:rPr>
  </w:style>
  <w:style w:type="paragraph" w:styleId="1389">
    <w:name w:val="Таблица 1 + Обычный"/>
    <w:basedOn w:val="906"/>
    <w:next w:val="1389"/>
    <w:link w:val="906"/>
    <w:pPr>
      <w:spacing w:line="360" w:lineRule="auto"/>
      <w:jc w:val="right"/>
    </w:pPr>
    <w:rPr>
      <w:spacing w:val="2"/>
      <w:lang w:eastAsia="ar-SA"/>
    </w:rPr>
  </w:style>
  <w:style w:type="paragraph" w:styleId="1390">
    <w:name w:val="Заголовок таблицы + Обычный"/>
    <w:basedOn w:val="906"/>
    <w:next w:val="1390"/>
    <w:link w:val="906"/>
    <w:pPr>
      <w:shd w:val="clear" w:color="auto" w:fill="ffffff"/>
      <w:spacing w:line="360" w:lineRule="auto"/>
      <w:ind w:right="76"/>
      <w:jc w:val="right"/>
    </w:pPr>
    <w:rPr>
      <w:spacing w:val="2"/>
      <w:lang w:eastAsia="ar-SA"/>
    </w:rPr>
  </w:style>
  <w:style w:type="paragraph" w:styleId="1391">
    <w:name w:val="Рисунок 1 + Обычный"/>
    <w:basedOn w:val="1317"/>
    <w:next w:val="1391"/>
    <w:link w:val="906"/>
    <w:pPr>
      <w:ind w:firstLine="0"/>
      <w:jc w:val="right"/>
    </w:pPr>
  </w:style>
  <w:style w:type="paragraph" w:styleId="1392">
    <w:name w:val="Стиль S_Маркированный+Обычеый + Первая строка:  0 см"/>
    <w:basedOn w:val="906"/>
    <w:next w:val="1392"/>
    <w:link w:val="906"/>
    <w:pPr>
      <w:tabs>
        <w:tab w:val="left" w:pos="1080" w:leader="none"/>
      </w:tabs>
      <w:spacing w:line="360" w:lineRule="auto"/>
      <w:ind w:firstLine="720"/>
    </w:pPr>
    <w:rPr>
      <w:szCs w:val="20"/>
      <w:lang w:eastAsia="ar-SA"/>
    </w:rPr>
  </w:style>
  <w:style w:type="paragraph" w:styleId="1393">
    <w:name w:val="- S_Маркированный"/>
    <w:basedOn w:val="906"/>
    <w:next w:val="1393"/>
    <w:link w:val="906"/>
    <w:pPr>
      <w:spacing w:line="360" w:lineRule="auto"/>
      <w:jc w:val="both"/>
    </w:pPr>
    <w:rPr>
      <w:lang w:eastAsia="ar-SA"/>
    </w:rPr>
  </w:style>
  <w:style w:type="paragraph" w:styleId="1394">
    <w:name w:val="S_Обычный Знак Знак"/>
    <w:basedOn w:val="906"/>
    <w:next w:val="1394"/>
    <w:link w:val="906"/>
    <w:pPr>
      <w:spacing w:line="360" w:lineRule="auto"/>
      <w:ind w:firstLine="709"/>
      <w:jc w:val="both"/>
    </w:pPr>
    <w:rPr>
      <w:lang w:eastAsia="ar-SA"/>
    </w:rPr>
  </w:style>
  <w:style w:type="paragraph" w:styleId="1395">
    <w:name w:val="Рисунок 1"/>
    <w:basedOn w:val="906"/>
    <w:next w:val="1395"/>
    <w:link w:val="906"/>
    <w:pPr>
      <w:spacing w:line="360" w:lineRule="auto"/>
      <w:ind w:left="1069"/>
      <w:jc w:val="right"/>
    </w:pPr>
    <w:rPr>
      <w:lang w:eastAsia="ar-SA"/>
    </w:rPr>
  </w:style>
  <w:style w:type="paragraph" w:styleId="1396">
    <w:name w:val="Т"/>
    <w:basedOn w:val="906"/>
    <w:next w:val="1396"/>
    <w:link w:val="906"/>
    <w:pPr>
      <w:spacing w:line="360" w:lineRule="auto"/>
      <w:ind w:right="-158"/>
      <w:jc w:val="right"/>
    </w:pPr>
    <w:rPr>
      <w:lang w:eastAsia="ar-SA"/>
    </w:rPr>
  </w:style>
  <w:style w:type="paragraph" w:styleId="1397">
    <w:name w:val="Стиль4"/>
    <w:basedOn w:val="906"/>
    <w:next w:val="1397"/>
    <w:link w:val="906"/>
    <w:pPr>
      <w:spacing w:line="360" w:lineRule="auto"/>
      <w:jc w:val="both"/>
    </w:pPr>
    <w:rPr>
      <w:lang w:eastAsia="ar-SA"/>
    </w:rPr>
  </w:style>
  <w:style w:type="paragraph" w:styleId="1398">
    <w:name w:val="Стиль Заголовок 2 + Times New Roman 12 пт не полужирный не курси..."/>
    <w:basedOn w:val="908"/>
    <w:next w:val="1398"/>
    <w:link w:val="906"/>
    <w:pPr>
      <w:tabs>
        <w:tab w:val="left" w:pos="570" w:leader="none"/>
      </w:tabs>
      <w:spacing w:before="240" w:after="60" w:line="360" w:lineRule="auto"/>
      <w:ind w:firstLine="709"/>
      <w:jc w:val="both"/>
    </w:pPr>
    <w:rPr>
      <w:b w:val="0"/>
      <w:lang w:eastAsia="ar-SA"/>
    </w:rPr>
  </w:style>
  <w:style w:type="paragraph" w:styleId="1399">
    <w:name w:val="Стиль S_Заголовок 2 + Слева:  254 см"/>
    <w:basedOn w:val="906"/>
    <w:next w:val="1399"/>
    <w:link w:val="906"/>
    <w:pPr>
      <w:spacing w:line="360" w:lineRule="auto"/>
      <w:jc w:val="both"/>
    </w:pPr>
    <w:rPr>
      <w:szCs w:val="20"/>
      <w:lang w:eastAsia="ar-SA"/>
    </w:rPr>
  </w:style>
  <w:style w:type="paragraph" w:styleId="1400">
    <w:name w:val="Стиль5"/>
    <w:basedOn w:val="1399"/>
    <w:next w:val="1400"/>
    <w:link w:val="906"/>
  </w:style>
  <w:style w:type="paragraph" w:styleId="1401">
    <w:name w:val="Стиль6"/>
    <w:basedOn w:val="906"/>
    <w:next w:val="1401"/>
    <w:link w:val="906"/>
    <w:pPr>
      <w:spacing w:line="360" w:lineRule="auto"/>
      <w:jc w:val="both"/>
    </w:pPr>
    <w:rPr>
      <w:lang w:eastAsia="ar-SA"/>
    </w:rPr>
  </w:style>
  <w:style w:type="paragraph" w:styleId="1402">
    <w:name w:val="Стиль7"/>
    <w:basedOn w:val="906"/>
    <w:next w:val="1402"/>
    <w:link w:val="906"/>
    <w:pPr>
      <w:keepNext/>
      <w:spacing w:before="240" w:after="60" w:line="360" w:lineRule="auto"/>
      <w:jc w:val="both"/>
    </w:pPr>
    <w:rPr>
      <w:bCs/>
      <w:iCs/>
      <w:lang w:eastAsia="ar-SA"/>
    </w:rPr>
  </w:style>
  <w:style w:type="paragraph" w:styleId="1403">
    <w:name w:val="Оглавление 10"/>
    <w:basedOn w:val="1205"/>
    <w:next w:val="1403"/>
    <w:link w:val="906"/>
    <w:pPr>
      <w:tabs>
        <w:tab w:val="right" w:pos="14731" w:leader="dot"/>
      </w:tabs>
      <w:ind w:left="2547" w:firstLine="0"/>
    </w:pPr>
  </w:style>
  <w:style w:type="paragraph" w:styleId="1404">
    <w:name w:val="Содержимое врезки"/>
    <w:basedOn w:val="925"/>
    <w:next w:val="1404"/>
    <w:link w:val="906"/>
    <w:pPr>
      <w:spacing w:line="360" w:lineRule="auto"/>
      <w:ind w:firstLine="684"/>
      <w:jc w:val="both"/>
    </w:pPr>
    <w:rPr>
      <w:lang w:eastAsia="ar-SA"/>
    </w:rPr>
  </w:style>
  <w:style w:type="paragraph" w:styleId="1405">
    <w:name w:val="Стиль3"/>
    <w:basedOn w:val="1323"/>
    <w:next w:val="1405"/>
    <w:link w:val="906"/>
    <w:pPr>
      <w:tabs>
        <w:tab w:val="left" w:pos="8943" w:leader="none"/>
        <w:tab w:val="left" w:pos="9900" w:leader="none"/>
      </w:tabs>
      <w:ind w:left="1134" w:firstLine="6237"/>
    </w:pPr>
  </w:style>
  <w:style w:type="paragraph" w:styleId="1406">
    <w:name w:val="Стиль8"/>
    <w:basedOn w:val="1405"/>
    <w:next w:val="1406"/>
    <w:link w:val="906"/>
    <w:pPr>
      <w:tabs>
        <w:tab w:val="left" w:pos="8943" w:leader="none"/>
        <w:tab w:val="left" w:pos="9900" w:leader="none"/>
      </w:tabs>
      <w:ind w:left="9858" w:hanging="360"/>
    </w:pPr>
  </w:style>
  <w:style w:type="character" w:styleId="1407">
    <w:name w:val="S_Маркированный Знак Знак1"/>
    <w:next w:val="1407"/>
    <w:link w:val="906"/>
    <w:rPr>
      <w:sz w:val="24"/>
      <w:szCs w:val="24"/>
      <w:lang w:val="ru-RU" w:eastAsia="ar-SA" w:bidi="ar-SA"/>
    </w:rPr>
  </w:style>
  <w:style w:type="character" w:styleId="1408">
    <w:name w:val="rvts23"/>
    <w:next w:val="1408"/>
    <w:link w:val="906"/>
  </w:style>
  <w:style w:type="paragraph" w:styleId="1409">
    <w:name w:val="rvps59"/>
    <w:basedOn w:val="906"/>
    <w:next w:val="1409"/>
    <w:link w:val="906"/>
    <w:pPr>
      <w:spacing w:before="100" w:beforeAutospacing="1" w:after="100" w:afterAutospacing="1"/>
    </w:pPr>
  </w:style>
  <w:style w:type="paragraph" w:styleId="1410">
    <w:name w:val="Style9"/>
    <w:basedOn w:val="906"/>
    <w:next w:val="1410"/>
    <w:link w:val="906"/>
    <w:pPr>
      <w:widowControl w:val="off"/>
      <w:spacing w:line="254" w:lineRule="exact"/>
      <w:jc w:val="both"/>
    </w:pPr>
  </w:style>
  <w:style w:type="paragraph" w:styleId="1411">
    <w:name w:val="Style15"/>
    <w:basedOn w:val="906"/>
    <w:next w:val="1411"/>
    <w:link w:val="906"/>
    <w:pPr>
      <w:widowControl w:val="off"/>
      <w:spacing w:line="281" w:lineRule="exact"/>
      <w:jc w:val="both"/>
    </w:pPr>
  </w:style>
  <w:style w:type="character" w:styleId="1412">
    <w:name w:val="Font Style93"/>
    <w:next w:val="1412"/>
    <w:link w:val="906"/>
    <w:rPr>
      <w:rFonts w:ascii="Times New Roman" w:hAnsi="Times New Roman" w:cs="Times New Roman"/>
      <w:spacing w:val="20"/>
      <w:sz w:val="18"/>
      <w:szCs w:val="18"/>
    </w:rPr>
  </w:style>
  <w:style w:type="paragraph" w:styleId="1413">
    <w:name w:val="Style13"/>
    <w:basedOn w:val="906"/>
    <w:next w:val="1413"/>
    <w:link w:val="906"/>
    <w:pPr>
      <w:widowControl w:val="off"/>
    </w:pPr>
  </w:style>
  <w:style w:type="paragraph" w:styleId="1414">
    <w:name w:val="Style37"/>
    <w:basedOn w:val="906"/>
    <w:next w:val="1414"/>
    <w:link w:val="906"/>
    <w:pPr>
      <w:widowControl w:val="off"/>
    </w:pPr>
  </w:style>
  <w:style w:type="paragraph" w:styleId="1415">
    <w:name w:val="Style38"/>
    <w:basedOn w:val="906"/>
    <w:next w:val="1415"/>
    <w:link w:val="906"/>
    <w:pPr>
      <w:widowControl w:val="off"/>
      <w:jc w:val="center"/>
    </w:pPr>
  </w:style>
  <w:style w:type="paragraph" w:styleId="1416">
    <w:name w:val="Style39"/>
    <w:basedOn w:val="906"/>
    <w:next w:val="1416"/>
    <w:link w:val="906"/>
    <w:pPr>
      <w:widowControl w:val="off"/>
      <w:spacing w:line="209" w:lineRule="exact"/>
      <w:jc w:val="center"/>
    </w:pPr>
  </w:style>
  <w:style w:type="character" w:styleId="1417">
    <w:name w:val="Font Style74"/>
    <w:next w:val="1417"/>
    <w:link w:val="906"/>
    <w:rPr>
      <w:rFonts w:ascii="Times New Roman" w:hAnsi="Times New Roman" w:cs="Times New Roman"/>
      <w:b/>
      <w:bCs/>
      <w:spacing w:val="10"/>
      <w:sz w:val="16"/>
      <w:szCs w:val="16"/>
    </w:rPr>
  </w:style>
  <w:style w:type="character" w:styleId="1418">
    <w:name w:val="Font Style85"/>
    <w:next w:val="1418"/>
    <w:link w:val="906"/>
    <w:rPr>
      <w:rFonts w:ascii="Times New Roman" w:hAnsi="Times New Roman" w:cs="Times New Roman"/>
      <w:b/>
      <w:bCs/>
      <w:spacing w:val="10"/>
      <w:sz w:val="18"/>
      <w:szCs w:val="18"/>
    </w:rPr>
  </w:style>
  <w:style w:type="character" w:styleId="1419">
    <w:name w:val="Font Style92"/>
    <w:next w:val="1419"/>
    <w:link w:val="906"/>
    <w:rPr>
      <w:rFonts w:ascii="Times New Roman" w:hAnsi="Times New Roman" w:cs="Times New Roman"/>
      <w:spacing w:val="20"/>
      <w:sz w:val="18"/>
      <w:szCs w:val="18"/>
    </w:rPr>
  </w:style>
  <w:style w:type="character" w:styleId="1420">
    <w:name w:val="Font Style102"/>
    <w:next w:val="1420"/>
    <w:link w:val="906"/>
    <w:rPr>
      <w:rFonts w:ascii="Times New Roman" w:hAnsi="Times New Roman" w:cs="Times New Roman"/>
      <w:b/>
      <w:bCs/>
      <w:i/>
      <w:iCs/>
      <w:spacing w:val="-10"/>
      <w:sz w:val="18"/>
      <w:szCs w:val="18"/>
    </w:rPr>
  </w:style>
  <w:style w:type="paragraph" w:styleId="1421">
    <w:name w:val="Style40"/>
    <w:basedOn w:val="906"/>
    <w:next w:val="1421"/>
    <w:link w:val="906"/>
    <w:pPr>
      <w:widowControl w:val="off"/>
      <w:spacing w:line="257" w:lineRule="exact"/>
      <w:ind w:firstLine="410"/>
      <w:jc w:val="both"/>
    </w:pPr>
  </w:style>
  <w:style w:type="character" w:styleId="1422">
    <w:name w:val="Font Style91"/>
    <w:next w:val="1422"/>
    <w:link w:val="906"/>
    <w:rPr>
      <w:rFonts w:ascii="Times New Roman" w:hAnsi="Times New Roman" w:cs="Times New Roman"/>
      <w:sz w:val="18"/>
      <w:szCs w:val="18"/>
    </w:rPr>
  </w:style>
  <w:style w:type="paragraph" w:styleId="1423">
    <w:name w:val="Style11"/>
    <w:basedOn w:val="906"/>
    <w:next w:val="1423"/>
    <w:link w:val="906"/>
    <w:pPr>
      <w:widowControl w:val="off"/>
      <w:spacing w:line="253" w:lineRule="exact"/>
      <w:ind w:firstLine="691"/>
      <w:jc w:val="both"/>
    </w:pPr>
  </w:style>
  <w:style w:type="paragraph" w:styleId="1424">
    <w:name w:val="Style47"/>
    <w:basedOn w:val="906"/>
    <w:next w:val="1424"/>
    <w:link w:val="906"/>
    <w:pPr>
      <w:widowControl w:val="off"/>
    </w:pPr>
  </w:style>
  <w:style w:type="paragraph" w:styleId="1425">
    <w:name w:val="Style51"/>
    <w:basedOn w:val="906"/>
    <w:next w:val="1425"/>
    <w:link w:val="906"/>
    <w:pPr>
      <w:widowControl w:val="off"/>
    </w:pPr>
  </w:style>
  <w:style w:type="character" w:styleId="1426">
    <w:name w:val="Font Style75"/>
    <w:next w:val="1426"/>
    <w:link w:val="906"/>
    <w:rPr>
      <w:rFonts w:ascii="Times New Roman" w:hAnsi="Times New Roman" w:cs="Times New Roman"/>
      <w:spacing w:val="10"/>
      <w:sz w:val="16"/>
      <w:szCs w:val="16"/>
    </w:rPr>
  </w:style>
  <w:style w:type="character" w:styleId="1427">
    <w:name w:val="Font Style77"/>
    <w:next w:val="1427"/>
    <w:link w:val="906"/>
    <w:rPr>
      <w:rFonts w:ascii="Times New Roman" w:hAnsi="Times New Roman" w:cs="Times New Roman"/>
      <w:b/>
      <w:bCs/>
      <w:smallCaps/>
      <w:spacing w:val="10"/>
      <w:sz w:val="14"/>
      <w:szCs w:val="14"/>
    </w:rPr>
  </w:style>
  <w:style w:type="character" w:styleId="1428">
    <w:name w:val="Font Style81"/>
    <w:next w:val="1428"/>
    <w:link w:val="906"/>
    <w:rPr>
      <w:rFonts w:ascii="Times New Roman" w:hAnsi="Times New Roman" w:cs="Times New Roman"/>
      <w:b/>
      <w:bCs/>
      <w:sz w:val="8"/>
      <w:szCs w:val="8"/>
    </w:rPr>
  </w:style>
  <w:style w:type="paragraph" w:styleId="1429">
    <w:name w:val="Style44"/>
    <w:basedOn w:val="906"/>
    <w:next w:val="1429"/>
    <w:link w:val="906"/>
    <w:pPr>
      <w:widowControl w:val="off"/>
      <w:spacing w:line="278" w:lineRule="exact"/>
      <w:ind w:firstLine="288"/>
      <w:jc w:val="both"/>
    </w:pPr>
  </w:style>
  <w:style w:type="paragraph" w:styleId="1430">
    <w:name w:val="Style5"/>
    <w:basedOn w:val="906"/>
    <w:next w:val="1430"/>
    <w:link w:val="906"/>
    <w:pPr>
      <w:widowControl w:val="off"/>
      <w:spacing w:line="256" w:lineRule="exact"/>
    </w:pPr>
  </w:style>
  <w:style w:type="paragraph" w:styleId="1431">
    <w:name w:val="Style46"/>
    <w:basedOn w:val="906"/>
    <w:next w:val="1431"/>
    <w:link w:val="906"/>
    <w:pPr>
      <w:widowControl w:val="off"/>
      <w:spacing w:line="252" w:lineRule="exact"/>
      <w:ind w:firstLine="569"/>
    </w:pPr>
  </w:style>
  <w:style w:type="character" w:styleId="1432">
    <w:name w:val="Font Style76"/>
    <w:next w:val="1432"/>
    <w:link w:val="906"/>
    <w:rPr>
      <w:rFonts w:ascii="Trebuchet MS" w:hAnsi="Trebuchet MS" w:cs="Trebuchet MS"/>
      <w:i/>
      <w:iCs/>
      <w:sz w:val="16"/>
      <w:szCs w:val="16"/>
    </w:rPr>
  </w:style>
  <w:style w:type="paragraph" w:styleId="1433">
    <w:name w:val="Style7"/>
    <w:basedOn w:val="906"/>
    <w:next w:val="1433"/>
    <w:link w:val="906"/>
    <w:pPr>
      <w:widowControl w:val="off"/>
      <w:spacing w:line="252" w:lineRule="exact"/>
      <w:ind w:firstLine="720"/>
    </w:pPr>
  </w:style>
  <w:style w:type="paragraph" w:styleId="1434">
    <w:name w:val="Style3"/>
    <w:basedOn w:val="906"/>
    <w:next w:val="1434"/>
    <w:link w:val="906"/>
    <w:pPr>
      <w:widowControl w:val="off"/>
      <w:spacing w:line="295" w:lineRule="exact"/>
      <w:jc w:val="both"/>
    </w:pPr>
  </w:style>
  <w:style w:type="paragraph" w:styleId="1435">
    <w:name w:val="Style6"/>
    <w:basedOn w:val="906"/>
    <w:next w:val="1435"/>
    <w:link w:val="906"/>
    <w:pPr>
      <w:widowControl w:val="off"/>
      <w:spacing w:line="253" w:lineRule="exact"/>
    </w:pPr>
  </w:style>
  <w:style w:type="paragraph" w:styleId="1436">
    <w:name w:val="Style24"/>
    <w:basedOn w:val="906"/>
    <w:next w:val="1436"/>
    <w:link w:val="906"/>
    <w:pPr>
      <w:widowControl w:val="off"/>
      <w:spacing w:line="274" w:lineRule="exact"/>
    </w:pPr>
  </w:style>
  <w:style w:type="paragraph" w:styleId="1437">
    <w:name w:val="Style59"/>
    <w:basedOn w:val="906"/>
    <w:next w:val="1437"/>
    <w:link w:val="906"/>
    <w:pPr>
      <w:widowControl w:val="off"/>
      <w:jc w:val="right"/>
    </w:pPr>
  </w:style>
  <w:style w:type="paragraph" w:styleId="1438">
    <w:name w:val="Style65"/>
    <w:basedOn w:val="906"/>
    <w:next w:val="1438"/>
    <w:link w:val="906"/>
    <w:pPr>
      <w:widowControl w:val="off"/>
      <w:spacing w:line="278" w:lineRule="exact"/>
      <w:ind w:firstLine="310"/>
      <w:jc w:val="both"/>
    </w:pPr>
  </w:style>
  <w:style w:type="paragraph" w:styleId="1439">
    <w:name w:val="Style27"/>
    <w:basedOn w:val="906"/>
    <w:next w:val="1439"/>
    <w:link w:val="906"/>
    <w:pPr>
      <w:widowControl w:val="off"/>
      <w:spacing w:line="274" w:lineRule="exact"/>
      <w:ind w:firstLine="720"/>
    </w:pPr>
  </w:style>
  <w:style w:type="paragraph" w:styleId="1440">
    <w:name w:val="Style18"/>
    <w:basedOn w:val="906"/>
    <w:next w:val="1440"/>
    <w:link w:val="906"/>
    <w:pPr>
      <w:widowControl w:val="off"/>
      <w:spacing w:line="281" w:lineRule="exact"/>
      <w:ind w:firstLine="382"/>
      <w:jc w:val="both"/>
    </w:pPr>
  </w:style>
  <w:style w:type="paragraph" w:styleId="1441">
    <w:name w:val="Style20"/>
    <w:basedOn w:val="906"/>
    <w:next w:val="1441"/>
    <w:link w:val="906"/>
    <w:pPr>
      <w:widowControl w:val="off"/>
      <w:jc w:val="center"/>
    </w:pPr>
  </w:style>
  <w:style w:type="paragraph" w:styleId="1442">
    <w:name w:val="Style49"/>
    <w:basedOn w:val="906"/>
    <w:next w:val="1442"/>
    <w:link w:val="906"/>
    <w:pPr>
      <w:widowControl w:val="off"/>
      <w:spacing w:line="256" w:lineRule="exact"/>
      <w:ind w:firstLine="684"/>
      <w:jc w:val="both"/>
    </w:pPr>
  </w:style>
  <w:style w:type="paragraph" w:styleId="1443">
    <w:name w:val="Style60"/>
    <w:basedOn w:val="906"/>
    <w:next w:val="1443"/>
    <w:link w:val="906"/>
    <w:pPr>
      <w:widowControl w:val="off"/>
    </w:pPr>
  </w:style>
  <w:style w:type="paragraph" w:styleId="1444">
    <w:name w:val="Style61"/>
    <w:basedOn w:val="906"/>
    <w:next w:val="1444"/>
    <w:link w:val="906"/>
    <w:pPr>
      <w:widowControl w:val="off"/>
      <w:spacing w:line="252" w:lineRule="exact"/>
      <w:ind w:firstLine="698"/>
    </w:pPr>
  </w:style>
  <w:style w:type="character" w:styleId="1445">
    <w:name w:val="Font Style101"/>
    <w:next w:val="1445"/>
    <w:link w:val="906"/>
    <w:rPr>
      <w:rFonts w:ascii="Times New Roman" w:hAnsi="Times New Roman" w:cs="Times New Roman"/>
      <w:b/>
      <w:bCs/>
      <w:sz w:val="18"/>
      <w:szCs w:val="18"/>
    </w:rPr>
  </w:style>
  <w:style w:type="paragraph" w:styleId="1446">
    <w:name w:val="Style8"/>
    <w:basedOn w:val="906"/>
    <w:next w:val="1446"/>
    <w:link w:val="906"/>
    <w:pPr>
      <w:widowControl w:val="off"/>
      <w:spacing w:line="288" w:lineRule="exact"/>
      <w:ind w:firstLine="706"/>
      <w:jc w:val="both"/>
    </w:pPr>
  </w:style>
  <w:style w:type="character" w:styleId="1447">
    <w:name w:val="Font Style60"/>
    <w:next w:val="1447"/>
    <w:link w:val="906"/>
    <w:rPr>
      <w:rFonts w:ascii="Times New Roman" w:hAnsi="Times New Roman" w:cs="Times New Roman"/>
      <w:sz w:val="22"/>
      <w:szCs w:val="22"/>
    </w:rPr>
  </w:style>
  <w:style w:type="character" w:styleId="1448">
    <w:name w:val="Font Style61"/>
    <w:next w:val="1448"/>
    <w:link w:val="906"/>
    <w:rPr>
      <w:rFonts w:ascii="Times New Roman" w:hAnsi="Times New Roman" w:cs="Times New Roman"/>
      <w:b/>
      <w:bCs/>
      <w:sz w:val="24"/>
      <w:szCs w:val="24"/>
    </w:rPr>
  </w:style>
  <w:style w:type="character" w:styleId="1449">
    <w:name w:val="Font Style62"/>
    <w:next w:val="1449"/>
    <w:link w:val="906"/>
    <w:rPr>
      <w:rFonts w:ascii="Times New Roman" w:hAnsi="Times New Roman" w:cs="Times New Roman"/>
      <w:sz w:val="14"/>
      <w:szCs w:val="14"/>
    </w:rPr>
  </w:style>
  <w:style w:type="paragraph" w:styleId="1450">
    <w:name w:val="Style10"/>
    <w:basedOn w:val="906"/>
    <w:next w:val="1450"/>
    <w:link w:val="906"/>
    <w:pPr>
      <w:widowControl w:val="off"/>
    </w:pPr>
  </w:style>
  <w:style w:type="paragraph" w:styleId="1451">
    <w:name w:val="Style35"/>
    <w:basedOn w:val="906"/>
    <w:next w:val="1451"/>
    <w:link w:val="906"/>
    <w:pPr>
      <w:widowControl w:val="off"/>
      <w:spacing w:line="281" w:lineRule="exact"/>
    </w:pPr>
  </w:style>
  <w:style w:type="character" w:styleId="1452">
    <w:name w:val="Цветовое выделение"/>
    <w:next w:val="1452"/>
    <w:link w:val="906"/>
    <w:uiPriority w:val="99"/>
    <w:rPr>
      <w:b/>
      <w:color w:val="000080"/>
    </w:rPr>
  </w:style>
  <w:style w:type="character" w:styleId="1453">
    <w:name w:val="Гипертекстовая ссылка"/>
    <w:next w:val="1453"/>
    <w:link w:val="906"/>
    <w:uiPriority w:val="99"/>
    <w:rPr>
      <w:rFonts w:cs="Times New Roman"/>
      <w:b/>
      <w:color w:val="0000ff"/>
      <w:sz w:val="28"/>
      <w:szCs w:val="28"/>
      <w:u w:val="single"/>
    </w:rPr>
  </w:style>
  <w:style w:type="paragraph" w:styleId="1454">
    <w:name w:val="Заголовок оглавления"/>
    <w:basedOn w:val="907"/>
    <w:next w:val="906"/>
    <w:link w:val="906"/>
    <w:uiPriority w:val="39"/>
    <w:unhideWhenUsed/>
    <w:qFormat/>
    <w:pPr>
      <w:keepNext w:val="0"/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Cs w:val="24"/>
      <w:lang w:eastAsia="en-US"/>
    </w:rPr>
  </w:style>
  <w:style w:type="paragraph" w:styleId="1455">
    <w:name w:val="Абзац"/>
    <w:basedOn w:val="906"/>
    <w:next w:val="1455"/>
    <w:link w:val="1456"/>
    <w:pPr>
      <w:spacing w:before="120" w:after="60"/>
      <w:ind w:firstLine="567"/>
      <w:jc w:val="both"/>
    </w:pPr>
  </w:style>
  <w:style w:type="character" w:styleId="1456">
    <w:name w:val="Абзац Знак"/>
    <w:next w:val="1456"/>
    <w:link w:val="1455"/>
    <w:rPr>
      <w:rFonts w:ascii="Times New Roman" w:hAnsi="Times New Roman" w:eastAsia="Times New Roman"/>
      <w:sz w:val="24"/>
      <w:szCs w:val="24"/>
    </w:rPr>
  </w:style>
  <w:style w:type="paragraph" w:styleId="1457">
    <w:name w:val="таблица"/>
    <w:basedOn w:val="925"/>
    <w:next w:val="1457"/>
    <w:link w:val="906"/>
    <w:pPr>
      <w:spacing w:after="0"/>
      <w:jc w:val="both"/>
    </w:pPr>
    <w:rPr>
      <w:szCs w:val="20"/>
    </w:rPr>
  </w:style>
  <w:style w:type="character" w:styleId="1458">
    <w:name w:val="apple-converted-space"/>
    <w:next w:val="1458"/>
    <w:link w:val="906"/>
  </w:style>
  <w:style w:type="paragraph" w:styleId="1459">
    <w:name w:val="Знак Знак Знак Знак Знак Знак Знак Знак1 Знак"/>
    <w:basedOn w:val="906"/>
    <w:next w:val="1459"/>
    <w:link w:val="90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1460">
    <w:name w:val="Основной текст с отступом Знак2 Знак,Основной текст с отступом Знак Знак1 Знак,Основной текст с отступом Знак Знак Знак Знак Знак1,Основной текст с отступом Знак Знак1 Знак Знак Знак Знак Знак Знак"/>
    <w:next w:val="1460"/>
    <w:link w:val="906"/>
    <w:rPr>
      <w:rFonts w:ascii="Courier New" w:hAnsi="Courier New" w:cs="Courier New"/>
      <w:sz w:val="22"/>
      <w:szCs w:val="22"/>
      <w:lang w:val="ru-RU" w:eastAsia="ru-RU" w:bidi="ar-SA"/>
    </w:rPr>
  </w:style>
  <w:style w:type="paragraph" w:styleId="1461">
    <w:name w:val="ОСНОВНОЙ(1256)"/>
    <w:basedOn w:val="906"/>
    <w:next w:val="1461"/>
    <w:link w:val="1462"/>
    <w:pPr>
      <w:keepLines/>
      <w:spacing w:before="120"/>
      <w:ind w:firstLine="709"/>
      <w:jc w:val="both"/>
    </w:pPr>
    <w:rPr>
      <w:sz w:val="26"/>
      <w:szCs w:val="20"/>
    </w:rPr>
  </w:style>
  <w:style w:type="character" w:styleId="1462">
    <w:name w:val="ОСНОВНОЙ(1256) Знак"/>
    <w:next w:val="1462"/>
    <w:link w:val="1461"/>
    <w:rPr>
      <w:rFonts w:ascii="Times New Roman" w:hAnsi="Times New Roman" w:eastAsia="Times New Roman"/>
      <w:sz w:val="26"/>
    </w:rPr>
  </w:style>
  <w:style w:type="paragraph" w:styleId="1463">
    <w:name w:val="3_СПИСОКМАРК(0 пт)"/>
    <w:basedOn w:val="906"/>
    <w:next w:val="1463"/>
    <w:link w:val="906"/>
    <w:pPr>
      <w:widowControl w:val="off"/>
      <w:tabs>
        <w:tab w:val="left" w:pos="720" w:leader="none"/>
      </w:tabs>
      <w:ind w:left="357" w:hanging="357"/>
      <w:jc w:val="both"/>
    </w:pPr>
    <w:rPr>
      <w:sz w:val="26"/>
      <w:szCs w:val="20"/>
    </w:rPr>
  </w:style>
  <w:style w:type="paragraph" w:styleId="1464">
    <w:name w:val="S_Заголовок 2 Знак"/>
    <w:basedOn w:val="908"/>
    <w:next w:val="906"/>
    <w:link w:val="906"/>
    <w:pPr>
      <w:keepNext w:val="0"/>
      <w:jc w:val="left"/>
      <w:outlineLvl w:val="9"/>
    </w:pPr>
    <w:rPr>
      <w:rFonts w:eastAsia="Calibri"/>
      <w:bCs/>
      <w:iCs/>
      <w:szCs w:val="24"/>
      <w:lang w:eastAsia="en-US"/>
    </w:rPr>
  </w:style>
  <w:style w:type="character" w:styleId="1465">
    <w:name w:val="Font Style15"/>
    <w:next w:val="1465"/>
    <w:link w:val="906"/>
    <w:rPr>
      <w:rFonts w:ascii="Times New Roman" w:hAnsi="Times New Roman" w:cs="Times New Roman"/>
      <w:sz w:val="24"/>
      <w:szCs w:val="24"/>
    </w:rPr>
  </w:style>
  <w:style w:type="paragraph" w:styleId="1466">
    <w:name w:val="formattext"/>
    <w:basedOn w:val="906"/>
    <w:next w:val="1466"/>
    <w:link w:val="906"/>
    <w:pPr>
      <w:spacing w:before="100" w:beforeAutospacing="1" w:after="100" w:afterAutospacing="1"/>
    </w:pPr>
  </w:style>
  <w:style w:type="paragraph" w:styleId="1467">
    <w:name w:val="ConsPlusCell"/>
    <w:next w:val="1467"/>
    <w:link w:val="906"/>
    <w:uiPriority w:val="99"/>
    <w:rPr>
      <w:rFonts w:ascii="Times New Roman" w:hAnsi="Times New Roman"/>
      <w:sz w:val="24"/>
      <w:szCs w:val="24"/>
      <w:lang w:val="ru-RU" w:eastAsia="ru-RU" w:bidi="ar-SA"/>
    </w:rPr>
  </w:style>
  <w:style w:type="character" w:styleId="1468">
    <w:name w:val="Активная гипертекстовая ссылка"/>
    <w:next w:val="1468"/>
    <w:link w:val="906"/>
    <w:uiPriority w:val="99"/>
    <w:rPr>
      <w:rFonts w:cs="Times New Roman"/>
      <w:color w:val="106bbe"/>
      <w:sz w:val="28"/>
      <w:szCs w:val="28"/>
      <w:u w:val="single"/>
    </w:rPr>
  </w:style>
  <w:style w:type="paragraph" w:styleId="1469">
    <w:name w:val="Внимание"/>
    <w:basedOn w:val="906"/>
    <w:next w:val="906"/>
    <w:link w:val="906"/>
    <w:uiPriority w:val="99"/>
    <w:pPr>
      <w:spacing w:before="240" w:after="240"/>
      <w:ind w:left="420" w:right="420" w:firstLine="300"/>
      <w:jc w:val="both"/>
    </w:pPr>
    <w:rPr>
      <w:rFonts w:ascii="Arial" w:hAnsi="Arial" w:eastAsia="Calibri" w:cs="Arial"/>
      <w:shd w:val="clear" w:color="auto" w:fill="f5f3da"/>
    </w:rPr>
  </w:style>
  <w:style w:type="paragraph" w:styleId="1470">
    <w:name w:val="Внимание: криминал!!"/>
    <w:basedOn w:val="1469"/>
    <w:next w:val="906"/>
    <w:link w:val="906"/>
    <w:uiPriority w:val="99"/>
  </w:style>
  <w:style w:type="paragraph" w:styleId="1471">
    <w:name w:val="Внимание: недобросовестность!"/>
    <w:basedOn w:val="1469"/>
    <w:next w:val="906"/>
    <w:link w:val="906"/>
    <w:uiPriority w:val="99"/>
  </w:style>
  <w:style w:type="character" w:styleId="1472">
    <w:name w:val="Выделение для Базового Поиска"/>
    <w:next w:val="1472"/>
    <w:link w:val="906"/>
    <w:uiPriority w:val="99"/>
    <w:rPr>
      <w:b/>
      <w:bCs/>
      <w:color w:val="0058a9"/>
    </w:rPr>
  </w:style>
  <w:style w:type="character" w:styleId="1473">
    <w:name w:val="Выделение для Базового Поиска (курсив)"/>
    <w:next w:val="1473"/>
    <w:link w:val="906"/>
    <w:uiPriority w:val="99"/>
    <w:rPr>
      <w:b/>
      <w:bCs/>
      <w:i/>
      <w:iCs/>
      <w:color w:val="0058a9"/>
    </w:rPr>
  </w:style>
  <w:style w:type="paragraph" w:styleId="1474">
    <w:name w:val="Дочерний элемент списка"/>
    <w:basedOn w:val="906"/>
    <w:next w:val="906"/>
    <w:link w:val="906"/>
    <w:uiPriority w:val="99"/>
    <w:pPr>
      <w:jc w:val="both"/>
    </w:pPr>
    <w:rPr>
      <w:rFonts w:ascii="Arial" w:hAnsi="Arial" w:eastAsia="Calibri" w:cs="Arial"/>
      <w:color w:val="868381"/>
      <w:sz w:val="20"/>
      <w:szCs w:val="20"/>
    </w:rPr>
  </w:style>
  <w:style w:type="paragraph" w:styleId="1475">
    <w:name w:val="Основное меню (преемственное)"/>
    <w:basedOn w:val="906"/>
    <w:next w:val="906"/>
    <w:link w:val="906"/>
    <w:uiPriority w:val="99"/>
    <w:pPr>
      <w:ind w:firstLine="720"/>
      <w:jc w:val="both"/>
    </w:pPr>
    <w:rPr>
      <w:rFonts w:ascii="Verdana" w:hAnsi="Verdana" w:eastAsia="Calibri" w:cs="Verdana"/>
      <w:sz w:val="22"/>
      <w:szCs w:val="22"/>
    </w:rPr>
  </w:style>
  <w:style w:type="paragraph" w:styleId="1476">
    <w:name w:val="Заголовок группы контролов"/>
    <w:basedOn w:val="906"/>
    <w:next w:val="906"/>
    <w:link w:val="906"/>
    <w:uiPriority w:val="99"/>
    <w:pPr>
      <w:ind w:firstLine="720"/>
      <w:jc w:val="both"/>
    </w:pPr>
    <w:rPr>
      <w:rFonts w:ascii="Arial" w:hAnsi="Arial" w:eastAsia="Calibri" w:cs="Arial"/>
      <w:b/>
      <w:bCs/>
      <w:color w:val="000000"/>
    </w:rPr>
  </w:style>
  <w:style w:type="paragraph" w:styleId="1477">
    <w:name w:val="Заголовок для информации об изменениях"/>
    <w:basedOn w:val="907"/>
    <w:next w:val="906"/>
    <w:link w:val="906"/>
    <w:uiPriority w:val="99"/>
    <w:pPr>
      <w:keepNext w:val="0"/>
      <w:spacing w:after="108"/>
      <w:outlineLvl w:val="9"/>
    </w:pPr>
    <w:rPr>
      <w:rFonts w:ascii="Arial" w:hAnsi="Arial" w:eastAsia="Calibri" w:cs="Arial"/>
      <w:color w:val="26282f"/>
      <w:sz w:val="18"/>
      <w:szCs w:val="18"/>
      <w:shd w:val="clear" w:color="auto" w:fill="ffffff"/>
    </w:rPr>
  </w:style>
  <w:style w:type="paragraph" w:styleId="1478">
    <w:name w:val="Заголовок распахивающейся части диалога"/>
    <w:basedOn w:val="906"/>
    <w:next w:val="906"/>
    <w:link w:val="906"/>
    <w:uiPriority w:val="99"/>
    <w:pPr>
      <w:ind w:firstLine="720"/>
      <w:jc w:val="both"/>
    </w:pPr>
    <w:rPr>
      <w:rFonts w:ascii="Arial" w:hAnsi="Arial" w:eastAsia="Calibri" w:cs="Arial"/>
      <w:i/>
      <w:iCs/>
      <w:color w:val="000080"/>
      <w:sz w:val="22"/>
      <w:szCs w:val="22"/>
    </w:rPr>
  </w:style>
  <w:style w:type="character" w:styleId="1479">
    <w:name w:val="Заголовок своего сообщения"/>
    <w:next w:val="1479"/>
    <w:link w:val="906"/>
    <w:uiPriority w:val="99"/>
    <w:rPr>
      <w:b/>
      <w:bCs/>
      <w:color w:val="26282f"/>
    </w:rPr>
  </w:style>
  <w:style w:type="paragraph" w:styleId="1480">
    <w:name w:val="Заголовок статьи"/>
    <w:basedOn w:val="906"/>
    <w:next w:val="906"/>
    <w:link w:val="906"/>
    <w:uiPriority w:val="99"/>
    <w:pPr>
      <w:ind w:left="1612" w:hanging="892"/>
      <w:jc w:val="both"/>
    </w:pPr>
    <w:rPr>
      <w:rFonts w:ascii="Arial" w:hAnsi="Arial" w:eastAsia="Calibri" w:cs="Arial"/>
    </w:rPr>
  </w:style>
  <w:style w:type="character" w:styleId="1481">
    <w:name w:val="Заголовок чужого сообщения"/>
    <w:next w:val="1481"/>
    <w:link w:val="906"/>
    <w:uiPriority w:val="99"/>
    <w:rPr>
      <w:b/>
      <w:bCs/>
      <w:color w:val="ff0000"/>
    </w:rPr>
  </w:style>
  <w:style w:type="paragraph" w:styleId="1482">
    <w:name w:val="Заголовок ЭР (левое окно)"/>
    <w:basedOn w:val="906"/>
    <w:next w:val="906"/>
    <w:link w:val="906"/>
    <w:uiPriority w:val="99"/>
    <w:pPr>
      <w:spacing w:before="300" w:after="250"/>
      <w:jc w:val="center"/>
    </w:pPr>
    <w:rPr>
      <w:rFonts w:ascii="Arial" w:hAnsi="Arial" w:eastAsia="Calibri" w:cs="Arial"/>
      <w:b/>
      <w:bCs/>
      <w:color w:val="26282f"/>
      <w:sz w:val="26"/>
      <w:szCs w:val="26"/>
    </w:rPr>
  </w:style>
  <w:style w:type="paragraph" w:styleId="1483">
    <w:name w:val="Заголовок ЭР (правое окно)"/>
    <w:basedOn w:val="1482"/>
    <w:next w:val="906"/>
    <w:link w:val="906"/>
    <w:uiPriority w:val="99"/>
    <w:pPr>
      <w:spacing w:after="0"/>
      <w:jc w:val="left"/>
    </w:pPr>
  </w:style>
  <w:style w:type="paragraph" w:styleId="1484">
    <w:name w:val="Интерактивный заголовок"/>
    <w:basedOn w:val="1188"/>
    <w:next w:val="906"/>
    <w:link w:val="906"/>
    <w:uiPriority w:val="99"/>
    <w:pPr>
      <w:keepNext w:val="0"/>
      <w:spacing w:before="0" w:after="0" w:line="240" w:lineRule="auto"/>
      <w:ind w:firstLine="720"/>
    </w:pPr>
    <w:rPr>
      <w:rFonts w:ascii="Verdana" w:hAnsi="Verdana" w:eastAsia="Calibri" w:cs="Verdana"/>
      <w:b/>
      <w:bCs/>
      <w:color w:val="0058a9"/>
      <w:sz w:val="22"/>
      <w:szCs w:val="22"/>
      <w:u w:val="single"/>
      <w:shd w:val="clear" w:color="auto" w:fill="f0f0f0"/>
      <w:lang w:eastAsia="ru-RU"/>
    </w:rPr>
  </w:style>
  <w:style w:type="paragraph" w:styleId="1485">
    <w:name w:val="Текст информации об изменениях"/>
    <w:basedOn w:val="906"/>
    <w:next w:val="906"/>
    <w:link w:val="906"/>
    <w:uiPriority w:val="99"/>
    <w:pPr>
      <w:ind w:firstLine="720"/>
      <w:jc w:val="both"/>
    </w:pPr>
    <w:rPr>
      <w:rFonts w:ascii="Arial" w:hAnsi="Arial" w:eastAsia="Calibri" w:cs="Arial"/>
      <w:color w:val="353842"/>
      <w:sz w:val="18"/>
      <w:szCs w:val="18"/>
    </w:rPr>
  </w:style>
  <w:style w:type="paragraph" w:styleId="1486">
    <w:name w:val="Информация об изменениях"/>
    <w:basedOn w:val="1485"/>
    <w:next w:val="906"/>
    <w:link w:val="906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styleId="1487">
    <w:name w:val="Текст (справка)"/>
    <w:basedOn w:val="906"/>
    <w:next w:val="906"/>
    <w:link w:val="906"/>
    <w:uiPriority w:val="99"/>
    <w:pPr>
      <w:ind w:left="170" w:right="170"/>
    </w:pPr>
    <w:rPr>
      <w:rFonts w:ascii="Arial" w:hAnsi="Arial" w:eastAsia="Calibri" w:cs="Arial"/>
    </w:rPr>
  </w:style>
  <w:style w:type="paragraph" w:styleId="1488">
    <w:name w:val="Комментарий"/>
    <w:basedOn w:val="1487"/>
    <w:next w:val="906"/>
    <w:link w:val="906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styleId="1489">
    <w:name w:val="Информация об изменениях документа"/>
    <w:basedOn w:val="1488"/>
    <w:next w:val="906"/>
    <w:link w:val="906"/>
    <w:uiPriority w:val="99"/>
    <w:rPr>
      <w:i/>
      <w:iCs/>
    </w:rPr>
  </w:style>
  <w:style w:type="paragraph" w:styleId="1490">
    <w:name w:val="Текст (лев. подпись)"/>
    <w:basedOn w:val="906"/>
    <w:next w:val="906"/>
    <w:link w:val="906"/>
    <w:uiPriority w:val="99"/>
    <w:rPr>
      <w:rFonts w:ascii="Arial" w:hAnsi="Arial" w:eastAsia="Calibri" w:cs="Arial"/>
    </w:rPr>
  </w:style>
  <w:style w:type="paragraph" w:styleId="1491">
    <w:name w:val="Колонтитул (левый)"/>
    <w:basedOn w:val="1490"/>
    <w:next w:val="906"/>
    <w:link w:val="906"/>
    <w:uiPriority w:val="99"/>
    <w:rPr>
      <w:sz w:val="14"/>
      <w:szCs w:val="14"/>
    </w:rPr>
  </w:style>
  <w:style w:type="paragraph" w:styleId="1492">
    <w:name w:val="Текст (прав. подпись)"/>
    <w:basedOn w:val="906"/>
    <w:next w:val="906"/>
    <w:link w:val="906"/>
    <w:uiPriority w:val="99"/>
    <w:pPr>
      <w:jc w:val="right"/>
    </w:pPr>
    <w:rPr>
      <w:rFonts w:ascii="Arial" w:hAnsi="Arial" w:eastAsia="Calibri" w:cs="Arial"/>
    </w:rPr>
  </w:style>
  <w:style w:type="paragraph" w:styleId="1493">
    <w:name w:val="Колонтитул (правый)"/>
    <w:basedOn w:val="1492"/>
    <w:next w:val="906"/>
    <w:link w:val="906"/>
    <w:uiPriority w:val="99"/>
    <w:rPr>
      <w:sz w:val="14"/>
      <w:szCs w:val="14"/>
    </w:rPr>
  </w:style>
  <w:style w:type="paragraph" w:styleId="1494">
    <w:name w:val="Комментарий пользователя"/>
    <w:basedOn w:val="1488"/>
    <w:next w:val="906"/>
    <w:link w:val="906"/>
    <w:uiPriority w:val="99"/>
    <w:pPr>
      <w:jc w:val="left"/>
    </w:pPr>
    <w:rPr>
      <w:shd w:val="clear" w:color="auto" w:fill="ffdfe0"/>
    </w:rPr>
  </w:style>
  <w:style w:type="paragraph" w:styleId="1495">
    <w:name w:val="Куда обратиться?"/>
    <w:basedOn w:val="1469"/>
    <w:next w:val="906"/>
    <w:link w:val="906"/>
    <w:uiPriority w:val="99"/>
  </w:style>
  <w:style w:type="paragraph" w:styleId="1496">
    <w:name w:val="Моноширинный"/>
    <w:basedOn w:val="906"/>
    <w:next w:val="906"/>
    <w:link w:val="906"/>
    <w:uiPriority w:val="99"/>
    <w:rPr>
      <w:rFonts w:ascii="Courier New" w:hAnsi="Courier New" w:eastAsia="Calibri" w:cs="Courier New"/>
    </w:rPr>
  </w:style>
  <w:style w:type="character" w:styleId="1497">
    <w:name w:val="Найденные слова"/>
    <w:next w:val="1497"/>
    <w:link w:val="906"/>
    <w:uiPriority w:val="99"/>
    <w:rPr>
      <w:color w:val="000080"/>
      <w:shd w:val="clear" w:color="auto" w:fill="fff580"/>
    </w:rPr>
  </w:style>
  <w:style w:type="character" w:styleId="1498">
    <w:name w:val="Не вступил в силу"/>
    <w:next w:val="1498"/>
    <w:link w:val="906"/>
    <w:uiPriority w:val="99"/>
    <w:rPr>
      <w:color w:val="000000"/>
      <w:shd w:val="clear" w:color="auto" w:fill="d8ede8"/>
    </w:rPr>
  </w:style>
  <w:style w:type="paragraph" w:styleId="1499">
    <w:name w:val="Необходимые документы"/>
    <w:basedOn w:val="1469"/>
    <w:next w:val="906"/>
    <w:link w:val="906"/>
    <w:uiPriority w:val="99"/>
    <w:pPr>
      <w:ind w:firstLine="118"/>
    </w:pPr>
  </w:style>
  <w:style w:type="paragraph" w:styleId="1500">
    <w:name w:val="Нормальный (таблица)"/>
    <w:basedOn w:val="906"/>
    <w:next w:val="906"/>
    <w:link w:val="906"/>
    <w:uiPriority w:val="99"/>
    <w:pPr>
      <w:jc w:val="both"/>
    </w:pPr>
    <w:rPr>
      <w:rFonts w:ascii="Arial" w:hAnsi="Arial" w:eastAsia="Calibri" w:cs="Arial"/>
    </w:rPr>
  </w:style>
  <w:style w:type="paragraph" w:styleId="1501">
    <w:name w:val="Таблицы (моноширинный)"/>
    <w:basedOn w:val="906"/>
    <w:next w:val="906"/>
    <w:link w:val="906"/>
    <w:uiPriority w:val="99"/>
    <w:rPr>
      <w:rFonts w:ascii="Courier New" w:hAnsi="Courier New" w:eastAsia="Calibri" w:cs="Courier New"/>
    </w:rPr>
  </w:style>
  <w:style w:type="paragraph" w:styleId="1502">
    <w:name w:val="Оглавление"/>
    <w:basedOn w:val="1501"/>
    <w:next w:val="906"/>
    <w:link w:val="906"/>
    <w:uiPriority w:val="99"/>
    <w:pPr>
      <w:ind w:left="140"/>
    </w:pPr>
  </w:style>
  <w:style w:type="character" w:styleId="1503">
    <w:name w:val="Опечатки"/>
    <w:next w:val="1503"/>
    <w:link w:val="906"/>
    <w:uiPriority w:val="99"/>
    <w:rPr>
      <w:color w:val="ff0000"/>
    </w:rPr>
  </w:style>
  <w:style w:type="paragraph" w:styleId="1504">
    <w:name w:val="Переменная часть"/>
    <w:basedOn w:val="1475"/>
    <w:next w:val="906"/>
    <w:link w:val="906"/>
    <w:uiPriority w:val="99"/>
    <w:rPr>
      <w:sz w:val="18"/>
      <w:szCs w:val="18"/>
    </w:rPr>
  </w:style>
  <w:style w:type="paragraph" w:styleId="1505">
    <w:name w:val="Подвал для информации об изменениях"/>
    <w:basedOn w:val="907"/>
    <w:next w:val="906"/>
    <w:link w:val="906"/>
    <w:uiPriority w:val="99"/>
    <w:pPr>
      <w:keepNext w:val="0"/>
      <w:spacing w:before="108" w:after="108"/>
      <w:outlineLvl w:val="9"/>
    </w:pPr>
    <w:rPr>
      <w:rFonts w:ascii="Arial" w:hAnsi="Arial" w:eastAsia="Calibri" w:cs="Arial"/>
      <w:color w:val="26282f"/>
      <w:sz w:val="18"/>
      <w:szCs w:val="18"/>
    </w:rPr>
  </w:style>
  <w:style w:type="paragraph" w:styleId="1506">
    <w:name w:val="Подзаголовок для информации об изменениях"/>
    <w:basedOn w:val="1485"/>
    <w:next w:val="906"/>
    <w:link w:val="906"/>
    <w:uiPriority w:val="99"/>
    <w:rPr>
      <w:b/>
      <w:bCs/>
    </w:rPr>
  </w:style>
  <w:style w:type="paragraph" w:styleId="1507">
    <w:name w:val="Подчёркнуный текст"/>
    <w:basedOn w:val="906"/>
    <w:next w:val="906"/>
    <w:link w:val="906"/>
    <w:uiPriority w:val="99"/>
    <w:pPr>
      <w:ind w:firstLine="720"/>
      <w:jc w:val="both"/>
    </w:pPr>
    <w:rPr>
      <w:rFonts w:ascii="Arial" w:hAnsi="Arial" w:eastAsia="Calibri" w:cs="Arial"/>
    </w:rPr>
  </w:style>
  <w:style w:type="paragraph" w:styleId="1508">
    <w:name w:val="Постоянная часть"/>
    <w:basedOn w:val="1475"/>
    <w:next w:val="906"/>
    <w:link w:val="906"/>
    <w:uiPriority w:val="99"/>
    <w:rPr>
      <w:sz w:val="20"/>
      <w:szCs w:val="20"/>
    </w:rPr>
  </w:style>
  <w:style w:type="paragraph" w:styleId="1509">
    <w:name w:val="Прижатый влево"/>
    <w:basedOn w:val="906"/>
    <w:next w:val="906"/>
    <w:link w:val="906"/>
    <w:uiPriority w:val="99"/>
    <w:rPr>
      <w:rFonts w:ascii="Arial" w:hAnsi="Arial" w:eastAsia="Calibri" w:cs="Arial"/>
    </w:rPr>
  </w:style>
  <w:style w:type="paragraph" w:styleId="1510">
    <w:name w:val="Пример."/>
    <w:basedOn w:val="1469"/>
    <w:next w:val="906"/>
    <w:link w:val="906"/>
    <w:uiPriority w:val="99"/>
  </w:style>
  <w:style w:type="paragraph" w:styleId="1511">
    <w:name w:val="Примечание."/>
    <w:basedOn w:val="1469"/>
    <w:next w:val="906"/>
    <w:link w:val="906"/>
    <w:uiPriority w:val="99"/>
  </w:style>
  <w:style w:type="character" w:styleId="1512">
    <w:name w:val="Продолжение ссылки"/>
    <w:next w:val="1512"/>
    <w:link w:val="906"/>
    <w:uiPriority w:val="99"/>
    <w:rPr>
      <w:rFonts w:cs="Times New Roman"/>
      <w:color w:val="106bbe"/>
      <w:sz w:val="28"/>
      <w:szCs w:val="28"/>
      <w:u w:val="single"/>
    </w:rPr>
  </w:style>
  <w:style w:type="paragraph" w:styleId="1513">
    <w:name w:val="Словарная статья"/>
    <w:basedOn w:val="906"/>
    <w:next w:val="906"/>
    <w:link w:val="906"/>
    <w:uiPriority w:val="99"/>
    <w:pPr>
      <w:ind w:right="118"/>
      <w:jc w:val="both"/>
    </w:pPr>
    <w:rPr>
      <w:rFonts w:ascii="Arial" w:hAnsi="Arial" w:eastAsia="Calibri" w:cs="Arial"/>
    </w:rPr>
  </w:style>
  <w:style w:type="character" w:styleId="1514">
    <w:name w:val="Сравнение редакций"/>
    <w:next w:val="1514"/>
    <w:link w:val="906"/>
    <w:uiPriority w:val="99"/>
    <w:rPr>
      <w:color w:val="000080"/>
    </w:rPr>
  </w:style>
  <w:style w:type="character" w:styleId="1515">
    <w:name w:val="Сравнение редакций. Добавленный фрагмент"/>
    <w:next w:val="1515"/>
    <w:link w:val="906"/>
    <w:uiPriority w:val="99"/>
    <w:rPr>
      <w:color w:val="000000"/>
      <w:shd w:val="clear" w:color="auto" w:fill="c1d7ff"/>
    </w:rPr>
  </w:style>
  <w:style w:type="character" w:styleId="1516">
    <w:name w:val="Сравнение редакций. Удаленный фрагмент"/>
    <w:next w:val="1516"/>
    <w:link w:val="906"/>
    <w:uiPriority w:val="99"/>
    <w:rPr>
      <w:color w:val="000000"/>
      <w:shd w:val="clear" w:color="auto" w:fill="c4c413"/>
    </w:rPr>
  </w:style>
  <w:style w:type="paragraph" w:styleId="1517">
    <w:name w:val="Ссылка на официальную публикацию"/>
    <w:basedOn w:val="906"/>
    <w:next w:val="906"/>
    <w:link w:val="906"/>
    <w:uiPriority w:val="99"/>
    <w:pPr>
      <w:ind w:firstLine="720"/>
      <w:jc w:val="both"/>
    </w:pPr>
    <w:rPr>
      <w:rFonts w:ascii="Arial" w:hAnsi="Arial" w:eastAsia="Calibri" w:cs="Arial"/>
    </w:rPr>
  </w:style>
  <w:style w:type="paragraph" w:styleId="1518">
    <w:name w:val="Текст в таблице"/>
    <w:basedOn w:val="1500"/>
    <w:next w:val="906"/>
    <w:link w:val="906"/>
    <w:uiPriority w:val="99"/>
    <w:pPr>
      <w:ind w:firstLine="500"/>
    </w:pPr>
  </w:style>
  <w:style w:type="paragraph" w:styleId="1519">
    <w:name w:val="Текст ЭР (см. также)"/>
    <w:basedOn w:val="906"/>
    <w:next w:val="906"/>
    <w:link w:val="906"/>
    <w:uiPriority w:val="99"/>
    <w:pPr>
      <w:spacing w:before="200"/>
    </w:pPr>
    <w:rPr>
      <w:rFonts w:ascii="Arial" w:hAnsi="Arial" w:eastAsia="Calibri" w:cs="Arial"/>
      <w:sz w:val="20"/>
      <w:szCs w:val="20"/>
    </w:rPr>
  </w:style>
  <w:style w:type="paragraph" w:styleId="1520">
    <w:name w:val="Технический комментарий"/>
    <w:basedOn w:val="906"/>
    <w:next w:val="906"/>
    <w:link w:val="906"/>
    <w:uiPriority w:val="99"/>
    <w:rPr>
      <w:rFonts w:ascii="Arial" w:hAnsi="Arial" w:eastAsia="Calibri" w:cs="Arial"/>
      <w:color w:val="463f31"/>
      <w:shd w:val="clear" w:color="auto" w:fill="ffffa6"/>
    </w:rPr>
  </w:style>
  <w:style w:type="character" w:styleId="1521">
    <w:name w:val="Утратил силу"/>
    <w:next w:val="1521"/>
    <w:link w:val="906"/>
    <w:uiPriority w:val="99"/>
    <w:rPr>
      <w:strike/>
      <w:color w:val="666600"/>
    </w:rPr>
  </w:style>
  <w:style w:type="paragraph" w:styleId="1522">
    <w:name w:val="Формула"/>
    <w:basedOn w:val="906"/>
    <w:next w:val="906"/>
    <w:link w:val="906"/>
    <w:uiPriority w:val="99"/>
    <w:pPr>
      <w:spacing w:before="240" w:after="240"/>
      <w:ind w:left="420" w:right="420" w:firstLine="300"/>
      <w:jc w:val="both"/>
    </w:pPr>
    <w:rPr>
      <w:rFonts w:ascii="Arial" w:hAnsi="Arial" w:eastAsia="Calibri" w:cs="Arial"/>
      <w:shd w:val="clear" w:color="auto" w:fill="f5f3da"/>
    </w:rPr>
  </w:style>
  <w:style w:type="paragraph" w:styleId="1523">
    <w:name w:val="Центрированный (таблица)"/>
    <w:basedOn w:val="1500"/>
    <w:next w:val="906"/>
    <w:link w:val="906"/>
    <w:uiPriority w:val="99"/>
    <w:pPr>
      <w:jc w:val="center"/>
    </w:pPr>
  </w:style>
  <w:style w:type="paragraph" w:styleId="1524">
    <w:name w:val="ЭР-содержание (правое окно)"/>
    <w:basedOn w:val="906"/>
    <w:next w:val="906"/>
    <w:link w:val="906"/>
    <w:uiPriority w:val="99"/>
    <w:pPr>
      <w:spacing w:before="300"/>
    </w:pPr>
    <w:rPr>
      <w:rFonts w:ascii="Arial" w:hAnsi="Arial" w:eastAsia="Calibri" w:cs="Arial"/>
    </w:rPr>
  </w:style>
  <w:style w:type="paragraph" w:styleId="1525">
    <w:name w:val="       ConsPlusNormal"/>
    <w:next w:val="1525"/>
    <w:link w:val="906"/>
    <w:uiPriority w:val="99"/>
    <w:unhideWhenUsed/>
    <w:pPr>
      <w:widowControl w:val="off"/>
    </w:pPr>
    <w:rPr>
      <w:rFonts w:ascii="Arial" w:hAnsi="Arial" w:eastAsia="SimSun" w:cs="Times New Roman"/>
      <w:sz w:val="20"/>
      <w:szCs w:val="24"/>
    </w:rPr>
  </w:style>
  <w:style w:type="paragraph" w:styleId="1526">
    <w:name w:val="       ConsPlusTitle"/>
    <w:next w:val="1526"/>
    <w:link w:val="906"/>
    <w:uiPriority w:val="99"/>
    <w:unhideWhenUsed/>
    <w:pPr>
      <w:widowControl w:val="off"/>
    </w:pPr>
    <w:rPr>
      <w:rFonts w:ascii="Arial" w:hAnsi="Arial" w:eastAsia="SimSun" w:cs="Times New Roman"/>
      <w:b/>
      <w:sz w:val="20"/>
      <w:szCs w:val="24"/>
    </w:rPr>
  </w:style>
  <w:style w:type="character" w:styleId="1527" w:default="1">
    <w:name w:val="Default Paragraph Font"/>
    <w:uiPriority w:val="1"/>
    <w:semiHidden/>
    <w:unhideWhenUsed/>
  </w:style>
  <w:style w:type="numbering" w:styleId="1528" w:default="1">
    <w:name w:val="No List"/>
    <w:uiPriority w:val="99"/>
    <w:semiHidden/>
    <w:unhideWhenUsed/>
  </w:style>
  <w:style w:type="table" w:styleId="15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*</Company>
  <DocSecurity>0</DocSecurity>
  <ScaleCrop>false</ScaleCrop>
  <Template>Nor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Анжел</dc:creator>
  <cp:lastModifiedBy>GorelikovaAU</cp:lastModifiedBy>
  <cp:revision>19</cp:revision>
  <dcterms:created xsi:type="dcterms:W3CDTF">2023-03-30T10:52:00Z</dcterms:created>
  <dcterms:modified xsi:type="dcterms:W3CDTF">2025-11-26T15:27:13Z</dcterms:modified>
</cp:coreProperties>
</file>